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44"/>
          <w:szCs w:val="44"/>
        </w:rPr>
      </w:pPr>
      <w:bookmarkStart w:id="0" w:name="js_top_ad_area"/>
      <w:bookmarkEnd w:id="0"/>
      <w:bookmarkStart w:id="1" w:name="activity-name"/>
      <w:bookmarkStart w:id="2" w:name="js_article"/>
      <w:bookmarkStart w:id="3" w:name="img-content"/>
      <w:bookmarkStart w:id="4" w:name="page-content"/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  <w:t>正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  <w:t>信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  <w:t>偈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  <w:t>講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color w:val="auto"/>
          <w:sz w:val="124"/>
          <w:szCs w:val="124"/>
        </w:rPr>
        <w:t>讚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124"/>
          <w:szCs w:val="124"/>
        </w:rPr>
        <w:sectPr>
          <w:headerReference r:id="rId3" w:type="default"/>
          <w:footerReference r:id="rId4" w:type="default"/>
          <w:pgMar w:top="873" w:right="1304" w:bottom="873" w:left="1304" w:header="720" w:footer="720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sectPr>
          <w:pgMar w:top="873" w:right="1304" w:bottom="873" w:left="1304" w:header="720" w:footer="720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正信念佛偈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歸命無量壽如來 南無不可思議光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法藏菩薩因位時 在世自在王佛所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睹見諸佛淨土因 國土人天之善惡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建立無上殊勝願 超發稀有大弘誓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五劫思惟之攝受 重誓名聲聞十方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普放無量無邊光 無礙無對光炎王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清淨歡喜智慧光 不斷難思無稱光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超日月光照塵刹 一切群生蒙光照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本願名號正定業 至心信樂願為因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成等覺證大涅槃 必至滅度願成就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如來所以興出世 唯說彌陀本願海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五濁惡時群生海 應信如來如實言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能發一念喜愛心 不斷煩惱得涅槃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凡聖逆謗齊回入 如眾水入海一味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攝取心光常照護 已能雖破無明暗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貪愛嗔憎之雲霧 常覆真實信心天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譬如日光覆雲霧 雲霧之下明無暗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獲信見敬大慶喜 即橫超截五惡趣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一切善惡凡夫人 聞信如來弘誓願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佛言廣大勝解者 是人名芬陀利華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彌陀佛本願念佛 邪見憍慢惡眾生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信樂受持甚以難 難中之難無過斯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印度西天之論家 中夏日域之高僧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顯大聖興世正意 明如來本誓應機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釋迦如來楞伽山 為眾告命南天竺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龍樹大士出於世 悉能摧破有無見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宣說大乘無上法 證歡喜地生安樂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顯示難行陸路苦 信樂易行水道樂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憶念彌陀佛本願 自然即時入必定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唯能常稱如來號 應報大悲弘誓恩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天親菩薩造論說 歸命無礙光如來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依修多羅顯真實 光闡橫超大誓願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廣由本願力回向 為度群生彰一心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歸入功德大寶海 必獲入大會眾數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得至蓮華藏世界 即證真如法性身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遊煩惱林現神通 入生死園示應化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本師曇鸞梁天子 常向鸞處菩薩禮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三藏流支授淨教 焚燒仙經歸樂邦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天親菩薩論注解 報土因果顯誓願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往還回向由他力 正定之因唯信心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惑染凡夫信心發 證知生死即涅槃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必至無量光明土 諸有眾生皆普化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道綽決聖道難證 唯明淨土可通入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萬善自力貶勤修 圓滿德號勸專稱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三不三信誨殷勤 像末法滅同悲引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一生造惡值弘誓 至安養界證妙果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善導獨明佛正意 矜哀定散與逆惡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光明名號顯因緣 開入本願大智海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行者正受金剛心 慶喜一念相應後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與韋提等獲三忍 即證法性之常樂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源信廣開一代教 偏歸安養勸一切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專雜執心判淺深 報化二土正辨立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極重惡人唯稱佛 我亦在彼攝取中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煩惱障眼雖不見 大悲無倦常照我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本師源空明佛教 憐憫善惡凡夫人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真宗教證興片州 選擇本願弘惡世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還來生死輪轉家 決以疑情為所止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速入寂靜無為樂 必以信心為能入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弘經大士宗師等 拯濟無邊極濁惡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道俗時眾共同心 唯可信斯高僧說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44"/>
          <w:szCs w:val="44"/>
        </w:rPr>
        <w:sectPr>
          <w:footerReference r:id="rId5" w:type="default"/>
          <w:pgMar w:top="873" w:right="1304" w:bottom="873" w:left="1304" w:header="720" w:footer="720" w:gutter="0"/>
          <w:pgNumType w:fmt="decimal" w:start="1"/>
          <w:cols w:space="0" w:num="1"/>
          <w:rtlGutter w:val="0"/>
          <w:docGrid w:linePitch="0" w:charSpace="0"/>
        </w:sectPr>
      </w:pP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</w:rPr>
        <w:t>正信偈講讚</w:t>
      </w:r>
      <w:bookmarkEnd w:id="1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bookmarkStart w:id="5" w:name="profileBt"/>
      <w:bookmarkEnd w:id="5"/>
      <w:bookmarkStart w:id="6" w:name="js_content"/>
      <w:r>
        <w:rPr>
          <w:rFonts w:hint="eastAsia" w:ascii="楷体" w:hAnsi="楷体" w:eastAsia="楷体" w:cs="楷体"/>
          <w:sz w:val="28"/>
          <w:szCs w:val="28"/>
        </w:rPr>
        <w:t>瑞劔老師（九十五歲）著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瑞默老師　編集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釋瑞覺　　中譯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「正信偈」即是「正信念佛偈」。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「正信」，指正確地信受阿彌陀如來的「本願」（本願力），此名「正信」。有正信自然會念佛。正信是念佛，念佛是報謝佛恩的心。「偈」，指讚歎如來的詩歌。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注：《教行信證》的「正信偈」，全名為「正信念佛偈」。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《略文類》的「正信偈」，全名則為「念佛正信偈」。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「正信偈」是《教行信證》的真髓，此偈文的內容在讚歎如來的「本願力」和七高祖的教法。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要腳踏實地拜讀「正信偈」、《和讚》和《御文章》，否則無法得知高僧的恩德。忘了高僧的恩德，只想自己獲信往生的心態，是同行易患的病。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歸命無量壽如來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南無不可思議光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「如來」，指從「如」（真如）來生之人，又指「真如」自體。「真如」乃宇宙萬物的「根本真理」，「萬物」非神造，本來即：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⑴不生不滅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⑵不一不異（既非一，亦非多）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⑶不斷不常（既非斷絕，亦非恒常、連續）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⑷不來不去（既不言從何處來，亦不言往何處去）。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「萬物」即「八不中道」，「八不中道」即「根本真理」，即「真如」、即「空」、即「法身」、即「法性」。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「萬物」與「大乘佛教」皆同一真如。因「如來」是如此真理的存在，故尊貴無比。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「如來」和「佛」一樣。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人類（凡夫），不論是誰，皆是邪見憍慢惡眾生的部類。凡夫心名「妄念」，有「妄念」則無法成佛。能令「妄念」的我們往生成佛的佛，只有「阿彌陀如來」，所以我們特別地感恩信奉阿彌陀如來。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其他佛教的教法，亦是依「八不中道」的真理在弘揚，故彼此所證入的真理世界是相同的。雖然如此，無條件地救度凡夫的教法，在其他佛教的教法中無法見到。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敬信阿彌陀如來，首先當尊敬如來，其次是敬信開山祖師聖人的教法，及敬信三國（印度、中國、日本）的祖師們，這是很重要的。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祖師親鸞聖人敬信阿彌陀如來，所作的告白文如下：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「歸命無量壽如來　南無不可思議光」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我們見到聖人如此地信順如來，自然亦能無條件地信順如來。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「歸命」、「南無（歸命）」給阿彌陀如來，即是信「南無阿彌陀佛」，這即是真實「信心」。「南無」，即是「歸命」，信順如來所說的話，這即是「信心」。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「佛說」即是「勅命」。信順「勅命」，即是「信心」。「勅命」能轉為我們的「信心」。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好好的吟味「勅命」，即知此是如來的「佛智」，是「大慈悲心」，是如來的「本願」。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「信心」不難。對如來說的話（勅命），心生順從，這即是「信心」。執著地要「獲信」，要「領受」信心，事情才會變得複雜。「往生」，即是依如來的「本願力」往生。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「無量壽如來」一意，即如來的「無量壽」是大悲；「不可思議光」是如來的光明，是佛智。如來佛以「大悲」和「佛智」（本願力）來救度我們。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如來就像慈母一樣，我們就像小朋友一樣。感受到母愛的小朋友，自然會叫「媽媽」「媽媽」，這就是「念佛」。並不是「念佛」才往生的。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天親菩薩的「一心歸命」，是發自內心的感謝。「一心歸命」即是「信心」。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所謂「給彌陀救助」即是「歸命」的意思，是「信順勅命」的意思。「阿彌陀如來的勅命」和「釋迦如來的勅命」一樣。親鸞聖人言：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「歸命（信心）者，本願招喚之勅命（佛說）也」。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不順從如來的勅命，只想要獲得信心往生的心態是「自力」。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阿彌陀如來的「阿彌陀」三個字，乃「無量壽」·「無量光」之意。「光明」能破我們的「無明」（煩惱、罪惡的根源），「壽命」能渡我們出「生死海」。「正像末和讚」（No.273）言：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無明長夜之燈炬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智眼雖昏莫傷悲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生死大海之船筏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罪障雖重莫哀歎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以此「和讚」一首，即能獲得信心。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淨土真宗是只要懂得「彌陀成佛的因果」，自然知道「眾生往生的因果」。不著眼于「彌陀成佛的因果」，只妄想著要獲得「信心」往生，此觀念是錯誤的。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「慈親物，即兒物」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法藏菩薩因位時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阿彌陀如來為了濟度眾生，成了法藏菩薩。當「菩薩」「發願修行」（願行），功德圓滿成就為阿彌陀如來。同時亦成就圓滿了「南無阿彌陀佛」。因此，托阿彌陀佛的福，眾生一定能往生淨土。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「因位時」，指修行時代。法藏菩薩的老師即是世自在王佛（饒王佛）。有人說「神」創造了萬物。事實上並沒有創造的必要，又創造的目的為何呢？並沒有人知道。故知神造萬物，純是人捏造出來的。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「本願一乘」（淨土真宗）的構造，「自然」且「雄大」。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在世自在王佛所　睹見諸佛淨土因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國土人天之善惡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淨土真宗的淵源，遠溯至阿彌陀如來傳承給釋迦如來，又由釋迦如來傳給了七高僧。在日本國則由法然上人傳給了（高祖）親鸞聖人（開山）。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在因位修行時，名叫法藏，所師事的佛名叫世自在王佛。法藏菩薩在調查好諸佛淨土的因，及宇宙中的人·天善惡後，建立了淨土，成就了名號，自身證悟成了阿彌陀如來。以其「本願力」·「光明」和「名號」永久的救度眾生，這就是淨土真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阿彌陀如來依「智慧」·「慈悲」和「本願力」，建立了淨土。同時亦依「智慧」·「慈悲」和「本願力」來救度眾生。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如來「成佛的原因」，「建立淨土的原因」，和「眾生往生的原因」，皆同一「原因」，此是淨土真宗的特徵。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為了「建立淨土」，「成就名號」，「自成正覺」，故發下「本願」，修「行」。其「發願·修行」的結晶即是「南無阿彌陀佛」的「名號」。「名號」的「功德力用」甚深微妙。「本願力」的偉大，在於眾生能依「信一念」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如來的「本願」·「名號」和「光明」，隨順「法性」（絕對的真理），不乖「法本」（法性的功德）。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「隨其心淨則佛土淨」</w:t>
      </w:r>
      <w:r>
        <w:rPr>
          <w:rFonts w:hint="eastAsia" w:ascii="宋体" w:hAnsi="宋体" w:eastAsia="宋体" w:cs="宋体"/>
          <w:sz w:val="28"/>
          <w:szCs w:val="28"/>
        </w:rPr>
        <w:t>（《維摩經》），此乃宇宙的原則。由法藏菩薩的清淨真實心所成就的，即是「淨土」。故要往生，非如來本願力所回向的「一念淨信」不可。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「南無阿彌陀佛」，是吾人依如來的本願力往生的「證據」，是往生的相。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眾生往生的「因」和「果」，皆是如來所成就後回施給眾生的，此令人無限感恩。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莫以為「本願」和「名號」不一樣。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彌陀的本願之所以超異諸神·諸佛，在於眾生單依彌陀的「本願力」，即能「無條件」的往生。「信心」即是「無條件」。深明「無條件」的，即是「信心」。以三十年的光陰，好好地吟味「無條件」吧。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如來的「清淨真實」以外，浮生之事，皆是「虛假·諂偽·無有真實」。浮生即五惡痛燒的世間，只有佛法才是樂。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「與佛同行心勇猛　生死之旅樂逍遙」</w:t>
      </w:r>
      <w:r>
        <w:rPr>
          <w:rFonts w:hint="eastAsia" w:ascii="宋体" w:hAnsi="宋体" w:eastAsia="宋体" w:cs="宋体"/>
          <w:sz w:val="28"/>
          <w:szCs w:val="28"/>
        </w:rPr>
        <w:t>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「睹見」，指以佛智照見。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建立無上殊勝願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超發稀有大弘誓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（法藏菩薩）建立了世間無上稀有的本願，並成就了彼願。一如本願，成就圓滿了具有「威神功德」的「南無阿彌陀佛」（名號）。「本願」成就了「名號」，故「本願即名號」，「名號即本願」。因此，「力」也好，「功德」也好，其「功用」一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問：是念佛能往生呢？還是信「名號」（如來的本願力）能往生呢？答案是信「名號」能往生。所謂信「名號」，乃敬信「本願力」，敬信到忘我，此亦是對如來的「勅命（招喚聲）」心生順從，故此即是「真實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「本願」如果沒有成就的話，我們的往生會不安定。但是「本願」早已被成就了，如來也早已證得了「正覺」，故我們的往生絕對沒問題。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「本願」（本願力）中有「往生」，「名號」中有「往生」。然而同行卻以為「要獲得信心去往生」，這是無法獲「信」的最大原因。「自力」一出，即無法得到「信心」。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所謂「本願」，即如來以「佛心」·「佛智」·「本願力」言：「無條件」地救「汝」，此即是本願。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沒有一個神說要「無條件」地救度人。一般人受到迷信神的影響，總是執著「要做點什麼才可往生」，這都是「自力」（凡夫的思慮）。自力一出是無法獲救的。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雖然聽聞「二種深信」、「六字釋」和「二河譬」很重要，但是若不瞭解「無條件的往生」，一切等於是零。「無條件的往生」又名「願力往生」，又名「名號往生」。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凡夫的「思慮」破除時，即言「佛智不思議」。是依「佛智不思議」往生的。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「自然法爾章」（聖人八十八歲時最後的著作）言：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「捨自力思慮，但憑佛智不思議作主」。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五劫思惟之攝受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五劫」，指無限長的歲月。「思惟」，指深入「彌陀三昧」（禪定）的修行。「攝受」，指以如來的「清淨真實心」（名號）救度眾生（與選擇同）。如來的「思惟」（禪定），不同於凡夫的思惟和知識。這是「意識流」停止時，所發出的「佛性」的光輝，故不是心散亂粗動的凡夫所能想像的。不知「三昧」（禪定）者，沒有聽聞大乘佛教的資格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在三昧（禪定）的世界，「主觀（能見心）」和「客觀（所見境）」合一。此主客合一處，即名「法性」、「法身」，又名「真如」。此絕對的真理是凡夫無法理解到的。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重誓名聲聞十方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如來成就了四十八願，復又宣誓了「重誓偈」（三誓偈）。「三誓」（本願）指：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一、如來的本願（四十八願）若不成就，不取正覺（成佛）。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二、如來的功德（名號的功德）回施給眾生，此功德若無法救度眾生，不取正覺。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三、名聲（名號）若不響聞十方世界，不取正覺。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善導大師領受此「四十八願」，領受王本願的「第十八願」，又領受了「重誓偈」，故言：「眾生稱念，必得往生」，此即是「念佛往生」。領受此文字（皮）者，即是淨土宗（念佛往生）；領受此字意（真精神）者，即是親鸞聖人的淨土真宗（信心正因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普放無量無邊光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無礙無對光炎王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清淨歡喜智慧光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不斷難思無稱光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超日月光照塵刹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十二光明」一擴大，即是八萬四千的光明。「光明」是「智慧」之相（佛智），是如來的功用。如來以「光明」和「名號」攝化眾生。無量壽為「體」，光明為「用」。光明乃「盡十方無礙光如來」之「用（活動）」。這裏以「十二光」讚歎阿彌陀如來。如來的光明，超越時間·空間，照通內外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「阿彌陀」指「無量光」·「無量壽」。以「光明」為主時，則以「無量」·「無邊」·「無礙」三光來標示「阿彌陀」。「無量」·「無邊」乃無限的意思。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們的貪欲·嗔恚·愚癡的三毒煩惱，依如來的清淨·歡喜·智慧的光明而得破除。此名「三垢（三種煩惱）有三光」。有佛法的人，其品性修為，完全是拜如來的光明所賜。睡時亦蒙受光明的照護，這是非常難能可貴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有「信心」的人，每天的憶念相續，亦是光明的力量所使然。如來的光明妙處，不是人的言語·思想可及的。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對「光明」的讚歎，十二光是讚歎不盡的。「帖外和讚」曰：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金剛堅固之信心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佛心相續（光明）所生起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他力方便（光明）若無有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焉能獲得決定心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問要怎麼做才能得到「決定心」的人，是個糊塗蟲。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「阿彌陀如來看著我　護著我　等著我」（瑞劔）。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一切群生蒙光照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蒙受光明攝取的人，唯有信者。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本願名號正定業　至心信樂願為因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成等覺證大涅槃　必至滅度願成就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名號」，即本願的稱名，亦即是念佛。善導大師依《觀經》弘揚了「一行往生門」（念佛往生），此法門又名「信行融攝」、「行中攝信」，即是融合「信心」與「念佛」的法門。故言：「稱者必得生」。此即是淨土宗的教義，亦是善導大師解釋十八願為「眾生稱念，必得往生」的根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，乃聖人開十八願為五願（十一、十二、十三、十七、十八），所建立的「信心正因」（唯信別選）的法門。淨土真宗的同行們，因不知此法門的由來，故到現在依然對「念佛往生呢？」，還是「信心往生呢？」的問題，迷迷糊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善導大師的教義是立「五正行」（讀誦、觀察、禮拜、稱名、讚歎供養）中的第四「稱名」為「正定業」。所謂「正定業」，乃指往生的「業因」。其他四項即名「助業」。（注：「信心」的時候名「正因」，「念佛」的時候，名「業因」，又名「正定業」。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「助」·「正」不可並修。並修的話，即是「雜修」。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用「教·行·證」（三法門）標示「教·行·信·證」（四法門）時，則用「本願名號正定業」。「三法門」的旨趣乃「法體圓成」（法體成就），亦即明示如來已為我們成就了往生的「因」和「果」。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眾生的實際往生，即依「教·行·信·證」（四法門），即依一信心往生。同行們因不知此，故認為念佛即能往生，這是錯誤的。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依《觀經》，是念佛往生；依《大經》，則是信心正因。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念佛往生，即是名號往生。名號往生，即是本願力往生，亦即是信心往生。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雖言「念佛往生」，但若以為「自己」念佛才能往生的話，「自己」一跑出來，就是「自力」了。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即使念佛，若有「自己」念佛，把念佛的功勞視為「己有」，此想法即是「自力」，這是要不得的。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在感謝佛恩的「信一念」的世界裏，是不夾雜「我」的。以「聞信一念」往生的是淨土真宗。心中肯定「依本願力往生」者，即名「信心」。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一天中念個三遍或十遍的佛號，就向人說「念佛往生」，這是打得如意算盤。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淨土真宗是「平生業成」。在平時已得「依本願力往生」的人，無論其于何時何日死，一定往生。「念佛」是把自己交給如來。為報謝佛恩，故當精進念佛。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看到「本願名號正定業」一文，就以為非念佛不可，否則無法往生，此種詮釋的心態是不對的。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「本願名號正定業」是「念佛往生」的法門。淨土真宗，是「信心正因」的法門。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依「行」做說明時，即名「稱名正定業」，依「信」做說明時，即名「信心正因」。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有「信心」者，必定「念佛」，此名「必具名號」。但是念佛者，卻不一定具有「信心」。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沒有信心的人，說念佛往生是行不通的。即使沒有信心，若精進念佛，自然也能入信心，這是二十願的功德所使然。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「信心」並非光只有「信心」而已，信心一定相伴著「稱名念佛」，此即是「必具名號（稱名）」（此四字最重要）。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善導大師置重心于「行」，故言「念佛」為「行」，以之對抗聖道諸宗的「行」。大師言「念佛」即是「行」，法然上人亦如是。因此「正定業」指「念佛」，「念佛」是往生的「業因」。道「信心」是往生「正因」的，即是親鸞聖人。置重心于「信心」，是各宗教都共通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分有「他力的信心」（純粹他力）和「不純的他力」。「不純的他力」，指「他力中的自力」，即指「十九願」·「二十願」的信心。今日同行的信心，大都是「他力中的自力」。聖人的信心乃「純粹他力」。若非「純粹他力」，則無法往生「真實報土」。「純粹他力」即「第十八願的信心」（當依「本願成就文」入純粹他力）。簡別信心的純與不純，是「化身土卷」的使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所謂「一心專念」、或「金剛真心」（金剛信心），是指「純粹他力」。天親菩薩的「一心」，即純粹他力。信神的信心，皆是不純。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淨土門中分有鎮西派、西山派和淨土真宗。其中言純粹的信心的，唯有淨土真宗。又在淨土真宗的門徒中，又有「純」和「不純」，當注意之。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以為「念佛就能往生」的信心，大多數是不純的信心。用不純的信心念佛，是無法往生「報土」的。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得法然上人教法的「皮」（把念佛當做是自己的修行）的是鎮西，得到「肉」（知以南無阿彌陀佛的功德獲救，而求念佛念至一心不亂）的是西山，得到「骨髓」（行信皆由如來所回向）的是真宗。今日真宗的同行中，不純信心的人占絕大多數，這是令人感到悲哀的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過分的強調「信心」，以致於輕視「念佛」，以為「不念佛也可以」的想法是脫線的。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「信」（信心）和「行」（念佛），乃「不二」「不離」。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至心信樂願為因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「至心信樂願為因」，即十八願之意。「至心信樂」（十八願）乃針對十九願（至心發願）及二十願（至心回向）而言。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「至心信樂」指無凡夫的思慮，乃他力信心之意。「本願三心」，指「至心」、「信樂」和「欲生」。此三心中，以信樂為中心、代表。天親菩薩道此為「一心」（歸命的一心）。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真宗以「至心信樂」為要。捨去自己的思慮，歸順如來的勅命（佛說）者，即是信樂。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「勅命」指「汝正念直來」，「一切交給如來」的是「勅命」。無法信順「勅命」的話，但思「本願力好大呀」也行。「本願」即是「勅命」，「勅命」外無「信心」可言。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當在「勅命」（本願力）中找「信心」。「信心」不在自己的「想法」中。敬信「勅命」的就是「信心」。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不要以為「信心」是往生極樂的車票。「信樂」乃已領受「佛智不思議」是「不思議」，此即名「信樂」（信心）。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如來是「真實心」·「清淨心」的存在。如來的「真實心」是「佛智」，「佛智」透徹到吾心者，即名「信心」。自己所相信的不是「信心」。「信樂」（信心）即「佛智」。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「念佛就能往生」的想法不行。有「信心」即可往生。真實信心，即是「二種深信」。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以「虛假心」（計慮）或「疑心」念佛的話，即使念佛了也無法往生的。善導大師說：「眾生稱念，必得往生」。此時的「稱念」是指三心（指至誠心、深心（深信）、回向發願心）已成就了的稱念。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《觀經》的三心相當於《大經》的三心（三信）。「三心」的主軸（代表）是「深心」（深信）。「深信」是「二種深信」，「二種深信」是「信心」。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「深信」（二種深信）是《大經》的「至心信樂」。同行皆說「想要獲得信心」，卻一點也不去研究「信心」為何，那是不行的。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「至心信樂忘己，速歸無行不成的願海」</w:t>
      </w:r>
      <w:r>
        <w:rPr>
          <w:rFonts w:hint="eastAsia" w:ascii="宋体" w:hAnsi="宋体" w:eastAsia="宋体" w:cs="宋体"/>
          <w:sz w:val="28"/>
          <w:szCs w:val="28"/>
        </w:rPr>
        <w:t>（《報恩講式》）。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「真實的信心」（二種深信）一具足，即會具足「行」。因此，當繫心于「報謝佛恩的念佛」，不要忘了報恩的念佛。如此的話，「行信的問題」即得解決。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獲得「信心」以後，把信心藏在自己的心中，或腦海中是不對的。這樣做好像把信心當成物品一樣，那是不行的。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淨土真宗是「忘己的宗教」。這樣殊勝的宗教，其他地方是找不到的。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獲得「信心」的秘訣，是「忘己」。其次是在「本願力」中找「信心」。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「不忘掉自己」，用心，使氣，動腦，這些都叫做「思慮」。思慮即是自力，是無法往生的。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忘記自己地敬信本願力，這即是「信心」，即是「二種深信」。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⑴「忘記自己，敬信本願力」。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⑵「敬信祖師聖人的法語」。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⑶「歸順勅命」。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此三點是獲得信心的秘訣。此外，皆是凡夫的思慮。守住此三條者，即名「至心信樂」（信心）。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所謂「忘己」，指忘記自己的所聽、所聞、所信·所不信、想獲信·已獲信、有念佛·無念佛、思己是智者·愚者、男女、貴賤、道俗等等，全都忘記，心中唯有對「本願力」的敬信，此即名「忘己」。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忘己」的狀態，即名「就這樣地」。「想要做點什麼以求往生」，「想獲得信心求往生」的心態，皆非「就這樣地」，非「忘己」。「要獲信」的想法，並非「忘己」，「獲信了才可往生」的想法亦非「忘己」。「自己相信本願」的心態，並非敬信本願力。已敬信本願力之相者，即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「啊！月亮！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說『啊！月亮！』也多餘，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啊！月亮！」（瑞劔）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此詩是已「見月（敬信本願力）」者的心態。「見月」和「忘己」一樣。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「依著月光見月」（瑞劔）。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「松樹蔭暗（機的深信）月光哉（本願力）」（古歌）。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知道「松樹蔭暗」的是「機的深信」，「月光哉」是「法的深信」。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聽聞佛法，有「我懂了」的人，都還在「知解分別」的範圍內，那還不是「真實信心」。「圓解證入」的真實信心，乃領受了「南無阿彌陀佛地（「と」）」。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「若有得聞彌陀名，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人皆　南無阿彌陀佛地　信憑」</w:t>
      </w:r>
      <w:r>
        <w:rPr>
          <w:rFonts w:hint="eastAsia" w:ascii="宋体" w:hAnsi="宋体" w:eastAsia="宋体" w:cs="宋体"/>
          <w:sz w:val="28"/>
          <w:szCs w:val="28"/>
        </w:rPr>
        <w:t>（《御文章》四·十三）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這裏用「南無阿彌陀佛地信憑」，而非用「信憑南無阿彌陀佛」。「地」之一字值萬金。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校注：此處「地」字，對應日文的「と」，中文舊譯作「是」，不易明其義。此處校改作「地」，意爲「如實地」。信心是被動的，是「南無阿彌陀佛」徹到凡夫心，感動同化凡心所顯現的心態，是「如南無阿彌陀佛地信南無阿彌陀佛」，不是從行者方主動發起的心念。「南無阿彌陀佛地信憑」，也可以譯作「如南無阿彌陀佛」地信憑。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這首蓮如上人所作的短歌，即是「至心信樂忘己」的最佳寫照。不是自己能信，是如來能信自己。如來的信心是我的信心，這才是真實的信心。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信心即如實的領受聖教，此外無「信心」。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「勅命」，「直來」就是勅命。「直來」即是「忘己的來」，即是「就這樣地來」的意思。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「要這樣才能往生」、「要那樣才能往生」、「要獲得信心以後才能往生」等的信心，並不是聞勅命，亦不是信順勅命，也不是真實的信心。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如來的名號即如來的光明，是佛智不思議。光明能破十方闇。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「無礙光明破無明闇惠日</w:t>
      </w:r>
      <w:r>
        <w:rPr>
          <w:rFonts w:hint="eastAsia" w:ascii="宋体" w:hAnsi="宋体" w:eastAsia="宋体" w:cs="宋体"/>
          <w:sz w:val="28"/>
          <w:szCs w:val="28"/>
        </w:rPr>
        <w:t>（智慧的太陽）」（「總序」）。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破吾闇者，乃「阿彌陀如來」·「南無阿彌陀佛」（佛智的光明），此即是「本願力」。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到寺裏聽聞佛法三十年、五十年，究竟聽到了些什麼呢？此一句（無礙光明破無明闇惠日）應可得到滿足才是。所謂「一句治萬劫渴」。「一句」，指此一句之意。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一心只想著要獲信的人，是看不到掉落在自己跟前的寶貝的。這樣的同行非盲即聾。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能獲「信心」，是「光明」的力量，「信心」相續為「念佛」，是「光明」的作用。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放眼儘是「自己獲得信心」、「自己念佛」想往生的人，只要「自己」一露臉，都屬「自力」。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如來以「十二光明」（八萬四千的光明）照破眾生的闇冥。「無礙光明」很可貴，不為眾生的惡業煩惱所遮障，「就這樣地（無礙）」救度我們。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善導大師因是「觀經法門」，故說「念佛往生」。親鸞聖人因是「大經法門」，故說「信心正因」。所謂「至心信樂願為因」，即指「信心正因」。覺悟「信心正因」，獲得信心的人，自然而然會念佛不斷，此即是「念佛往生」，是「念佛成佛」。因此，「念佛往生（念佛成佛）」的真精神在於「信心正因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雖然講「念佛成佛」，此「念佛」乃「稱中不見稱功」，故雖念佛，卻絲毫無「自己在念佛」的念頭，這樣的念佛才是真實的念佛。真實的念佛即是「信心」。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即使念佛，亦無「我在念佛」的念佛，這才是「信心」，如此的念佛即名「正定業」。「正定業」的真精神在「信心」。是「信心的念佛」方可說是「正定業」。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懂得此者，即是淨土真宗，不懂得此者，即是淨土宗。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「至心信樂」，指如來的真實心。如來的真實心映現到我的心中，真實心透徹了的即是「信心」。如來真實心的結晶，即是「名號」。《御文章》言：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「所謂信心，即名真實心，此非凡夫的迷心，全是佛心（如來的真實心）也」。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（校注：此處瑞劔老師引用當爲取其意。《御文章》原文一帖十五章「宗名章」曰：</w:t>
      </w:r>
      <w:r>
        <w:rPr>
          <w:rFonts w:hint="eastAsia" w:ascii="黑体" w:hAnsi="黑体" w:eastAsia="黑体" w:cs="黑体"/>
          <w:sz w:val="28"/>
          <w:szCs w:val="28"/>
        </w:rPr>
        <w:t>「信心二字讀作真實心。言真實心者，依行者惡的自力心無法獲救，是依如來他力的善心獲救，故名真實心。」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有人以為救度眾生的是如來，信心是凡夫所起的心。因為有這種先入為主的觀念，所以無法瞭解真宗的「法體成就」（二利圓滿）。這樣的人恐怕無法看得懂《御文章》吧。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第十八願，名「至心信樂願」。「至心」即如來的真實心，「信樂」指信心。「信樂」的體即是如來的「至心」（真實心），「至心」的體即是「名號」。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如來以「真實心」成就了「名號」，名號即是如來真實心的結晶，名號又是佛智·大悲的結晶。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能離「雜行雜修自力的心」，乘（乘托·依靠·任憑·信）彼願力的完全是如來「至心」的力量。只有如來的「至心」透徹到我的心，我方能真的「信賴」如來。因此《本典》言：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「如來是真實，真實是如來」。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凡夫無有真實，乃「虛假不實」。讓虛假不實的我能「就這樣地」往生的，是如來的真實。此即是如來的「至心」，「至心」透徹到吾心者，即名「信樂」（信心）。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能領受「依本願力往生」者，乃如來的「至心」已透徹身心故。「至心」非凡夫心，而是「佛心」，是「佛智」。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深信凡夫是「虛假不實」、「諂偽」，是無藥可救的存在的，即是「機的深信」。「機的深信」中有著「法的深信」（信本願力的信心）。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「機的深信」和「法的深信」，二而為一，此即名「信心」。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同行開口閉口就是「獲信」「獲信」，既無「機的深信」，亦無「法的深信」，凡夫心皆是妄念。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如來「真實心」（至心）的體（本質），即是「名號」。「至心」成為「名號」，傳達到眾生的心中。如來的名號（至心）透徹到眾生的心中，這即是信心。凡夫所相信的心並不是信心。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凡夫無有至心（真實心），是如來的回向故，凡夫才能成為如來至心的持有者。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如來是真實的慈親（</w:t>
      </w:r>
      <w:r>
        <w:rPr>
          <w:rFonts w:hint="eastAsia" w:ascii="黑体" w:hAnsi="黑体" w:eastAsia="黑体" w:cs="黑体"/>
          <w:sz w:val="28"/>
          <w:szCs w:val="28"/>
        </w:rPr>
        <w:t>「極大慈悲母」</w:t>
      </w:r>
      <w:r>
        <w:rPr>
          <w:rFonts w:hint="eastAsia" w:ascii="宋体" w:hAnsi="宋体" w:eastAsia="宋体" w:cs="宋体"/>
          <w:sz w:val="28"/>
          <w:szCs w:val="28"/>
        </w:rPr>
        <w:t>，《往生要集》）。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「慈親飛到我的心坎裏了」</w:t>
      </w:r>
      <w:r>
        <w:rPr>
          <w:rFonts w:hint="eastAsia" w:ascii="宋体" w:hAnsi="宋体" w:eastAsia="宋体" w:cs="宋体"/>
          <w:sz w:val="28"/>
          <w:szCs w:val="28"/>
        </w:rPr>
        <w:t>（大阪的同行）。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「慈親在　安安安」</w:t>
      </w:r>
      <w:r>
        <w:rPr>
          <w:rFonts w:hint="eastAsia" w:ascii="宋体" w:hAnsi="宋体" w:eastAsia="宋体" w:cs="宋体"/>
          <w:sz w:val="28"/>
          <w:szCs w:val="28"/>
        </w:rPr>
        <w:t>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「信心」，指如來把「至心信樂」回向給我，成了我的「至心信樂」，此即是「信心」。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現在「死」的話，凡夫是「絕對無力」，是「虛假不實」，除了「地獄」以外，無處可去。思及此處，即知如來很可貴。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「忘記信心　念如來」</w:t>
      </w:r>
      <w:r>
        <w:rPr>
          <w:rFonts w:hint="eastAsia" w:ascii="宋体" w:hAnsi="宋体" w:eastAsia="宋体" w:cs="宋体"/>
          <w:sz w:val="28"/>
          <w:szCs w:val="28"/>
        </w:rPr>
        <w:t xml:space="preserve">（瑞劔）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成等覺證大涅槃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必至滅度願成就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「等覺」即「等正覺」之意，指在現生決定「正定聚（不退轉）」之位。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「必至滅度」（十一願），指必到涅槃的本願。一度領受信心的人，往後不論任何業障現前，如得癡呆症也好，精神錯亂也好，必定往生。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「必至滅度願」，即是第十一願。其他教派中，會有「信仰冷卻」等退道心的情形發生，而令人感到絕望。但是真宗的信心不會「冷卻」，也不會有「開倒車」的情形出現。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淨土真宗講「真實五願」（即十一、十二、十三、十七、十八願），此五願很重要。五願由第十八願所開顯出來，聖人依此決定了「唯信正因」，著作了《教行信證》。大乘佛教的目的，即是到涅槃（滅度）。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滅度」，又名「常樂」、「畢竟寂滅」、「無上涅槃」、「無為法身」、「實相」、「法性」、「真如」、「一如」。阿彌陀如來乃由「真如」所出現的佛。其他宗教的神，不知從哪裏冒出來。世界萬物皆是「八不中道」，不論是神也好，佛也好，皆無法造萬物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不知「滅度」，即不知「大乘佛教」。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阿彌陀如來的淨土和「滅度」一樣。「淨土莊嚴」即是「滅度」。其他宗教所講的天國，不是「滅度」的世界，而還是屬於「迷界」的產物。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凡夫能「就這樣地」往生到「滅度」（佛果），這完全是「本願力不思議」，「佛智不思議」。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淨土真宗是領受「信心」→入「正定聚」→至「滅度」（極樂）→「還相」，乃「現·當二益」的宗教。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「等覺」即是「正定聚」，即是在此世獲得之益（現益），「滅度」即死後獲得之益（當益）（彼土之益）。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「滅度」，指「大涅槃」，乃無生老病死的世界。故此又名「清涼」、「彼岸」、「圓寂」。此乃一大慈悲躍動的世界。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真宗乃「往生即成佛」，即一往生，立即成佛。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如來所以興出世　唯說彌陀本願海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釋迦如來原本是阿彌陀如來，為了宣說阿彌陀如來的「本願海」（本願力），而出現到這個世界來，且兼說了諸佛教法（一般佛教）。禪宗等教法乃「聖道門」，又大日如來的代言者，即是真言宗，佛教以外的宗教皆是邪偽的宗教。不依「彌陀本願」，濁惡邪見的眾生是無法獲救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關於釋迦如來出世的本意爲何，各宗各派都各有見解。在此則依準《大無量壽經》之說，故言如來爲說「彌陀本願（本願海）」而來。代表釋尊出世本懷的經典有：《華嚴經》、《法華經》及《大般若經》。其他如《楞伽經》中，則言如來爲說「秘密佛乘」（真言）而來。《和讚》（「高僧和讚·善導章」　No.188）言：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「經道滅盡時到來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　如來出世顯本懷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弘願真宗若逢遇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凡夫一念入定聚」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淨土真宗，則依《大經》、《阿彌陀經》、《法事讚》（善導大師）、及《和讚》（親鸞聖人）等，闡明釋尊出世的本懷（目的）是爲了宣說「彌陀本願」。事實上，不依彌陀的本願，一般的衆生是無法獲救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所謂彌陀的「本願海」，和「智願海」相同。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五濁惡時群生海　應信如來如實言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「五濁」指：⑴劫濁（時代濁）。⑵見濁（思想濁）。⑶煩惱濁（煩惱熾盛）。⑷眾生濁（社會濁）。⑸命濁（短命）。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「如實言」，指弘傳阿彌陀如來「本願海」的言教。本願乃真實，本願若真實，我們的往生亦是真實。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釋迦如來深入三昧（禪定），與真理合一，如實的宣說法界的真理，因此佛說即是真實。即使用今日的科學及哲學的頭腦來理解佛經的內容，仍然會有遙不可及之感。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「佛說」是「如實言」，若不相信這點的話，是無法獲「信」的。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能發一念喜愛心　不斷煩惱得涅槃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「一念喜愛心」，指「聞其名號，信心歡喜，乃至一念」的「一念」，名「一念喜愛心」。此即是「信心」（信一念），又名「金剛信心」。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依「信一念」（一念淨信），不斷煩惱得涅槃。一般佛教是教人要先斷煩惱才能得到涅槃。真宗則是不斷煩惱，「就這樣地」得涅槃，此即名「佛智不思議」（願力不思議）。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同行不信「佛智不思議」，只想著「要自己獲信往生」，這是錯誤的。此「一念」亦名「金剛信心」。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吾等是以信「本願力」的「一念淨信」往生，然而同行卻以為是要「念佛求往生」，此是不懂真宗的緣故。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「一念淨信」，一生不變，且會化為「念佛」，不斷地相續。可是有些同行卻以為要用自己的念佛求往生，這是不對的。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所謂以「一念淨信」往生，即是「依本願力往生」。「淨信」非自己的力量能發起，而是依「本願力」發起。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「信心」是自己能信如來呢？還是自己被如來信呢？答案是：自己被如來信。懶惰散漫的話，是無法「自己被如來信」的。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用信神的心態是無法瞭解淨土真宗的。所謂「涅槃」，即是「當益」，此乃死後之益。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沒有斷除的煩惱結果會如何呢？最後亦會被「願力不思議」所滅除。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凡聖逆謗齊回入　如眾水入海一味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凡聖」，指凡夫和聖人。「逆謗」，「逆」指「五逆罪」（殺父、殺母、殺羅漢、出佛身血、破和合僧團），「謗」指誹謗正法（佛法）（聖人）。「齊回入」，指平等地回入。即平等地入「本願海」（信本願）。「如眾水入海一味」，指像流入大海後的諸河川水，都會變成同一味的海水一樣。《和讚》（「高僧和讚·曇鸞章」　No.159）言：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名號不思議海水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逆謗屍骸亦不留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眾惡萬川一歸入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功德海水成一味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親鸞聖人自稱自己是「逆謗屍骸」，這是很可貴的自覺與反省。此自覺與反省是獲得信心的根本，亦是獲得信心的秘訣。同行雖在嘴上說自己是罪業深重的人，卻沒有聖人如此這般的反省。自以為是智者、學者、善人的人，是無法得到信心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聖人的自覺與反省如下：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黑体" w:hAnsi="黑体" w:eastAsia="黑体" w:cs="黑体"/>
          <w:sz w:val="28"/>
          <w:szCs w:val="28"/>
        </w:rPr>
        <w:t>「一切皆是佛智不思議」。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「善惡二字不識者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是真實心之表徵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識知善惡二字者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是大空言之形也」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（「和讚·善光寺如來和讚」　No.352）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「不知是非此身也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又不能辨邪與正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小慈小悲亦皆無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嗜名利好為人師」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（「和讚·善光寺如來和讚」　No.353）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黑体" w:hAnsi="黑体" w:eastAsia="黑体" w:cs="黑体"/>
          <w:sz w:val="28"/>
          <w:szCs w:val="28"/>
        </w:rPr>
        <w:t>「誠知悲哉愚禿鸞，沉沒於愛欲廣海，迷惑于名利大山，不喜入定聚之數，不快近真證之證（涅槃），可恥可傷矣」</w:t>
      </w:r>
      <w:r>
        <w:rPr>
          <w:rFonts w:hint="eastAsia" w:ascii="宋体" w:hAnsi="宋体" w:eastAsia="宋体" w:cs="宋体"/>
          <w:sz w:val="28"/>
          <w:szCs w:val="28"/>
        </w:rPr>
        <w:t>（《信卷》）。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黑体" w:hAnsi="黑体" w:eastAsia="黑体" w:cs="黑体"/>
          <w:sz w:val="28"/>
          <w:szCs w:val="28"/>
        </w:rPr>
        <w:t>「淨土真宗雖歸依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真實之心實難有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虛假不實之吾身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清淨之心更復無」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（「和讚·愚禿悲歎述懷」　No.331）。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⑷</w:t>
      </w:r>
      <w:r>
        <w:rPr>
          <w:rFonts w:hint="eastAsia" w:ascii="黑体" w:hAnsi="黑体" w:eastAsia="黑体" w:cs="黑体"/>
          <w:sz w:val="28"/>
          <w:szCs w:val="28"/>
        </w:rPr>
        <w:t>「惡性具足更難止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心毒猶若蛇與蠍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修善亦如雜毒故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如此祇名虛假行」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（「和讚·愚禿悲歎述懷」　No.333）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⑸</w:t>
      </w:r>
      <w:r>
        <w:rPr>
          <w:rFonts w:hint="eastAsia" w:ascii="黑体" w:hAnsi="黑体" w:eastAsia="黑体" w:cs="黑体"/>
          <w:sz w:val="28"/>
          <w:szCs w:val="28"/>
        </w:rPr>
        <w:t>「罪惡本空無形體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妄想顛倒之所爲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心性原本即清淨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此世卻無真實人」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（「和讚·愚禿悲歎述懷」　No.344）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⑹</w:t>
      </w:r>
      <w:r>
        <w:rPr>
          <w:rFonts w:hint="eastAsia" w:ascii="黑体" w:hAnsi="黑体" w:eastAsia="黑体" w:cs="黑体"/>
          <w:sz w:val="28"/>
          <w:szCs w:val="28"/>
        </w:rPr>
        <w:t>「聖人言：善惡二字皆不識</w:t>
      </w:r>
      <w:r>
        <w:rPr>
          <w:rFonts w:hint="eastAsia" w:ascii="宋体" w:hAnsi="宋体" w:eastAsia="宋体" w:cs="宋体"/>
          <w:sz w:val="28"/>
          <w:szCs w:val="28"/>
        </w:rPr>
        <w:t>（《歎異鈔》）。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⑺</w:t>
      </w:r>
      <w:r>
        <w:rPr>
          <w:rFonts w:hint="eastAsia" w:ascii="黑体" w:hAnsi="黑体" w:eastAsia="黑体" w:cs="黑体"/>
          <w:sz w:val="28"/>
          <w:szCs w:val="28"/>
        </w:rPr>
        <w:t>「煩惱具足之凡夫，火宅無常之世界，萬事皆虛假邪偽，無有真實」</w:t>
      </w:r>
      <w:r>
        <w:rPr>
          <w:rFonts w:hint="eastAsia" w:ascii="宋体" w:hAnsi="宋体" w:eastAsia="宋体" w:cs="宋体"/>
          <w:sz w:val="28"/>
          <w:szCs w:val="28"/>
        </w:rPr>
        <w:t>（《歎異鈔》）。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獲得信心的秘訣是：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⑴知道自己是凡夫。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⑵敬信釋迦如來和親鸞聖人。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⑶依止良師。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守住右述三條者，能得信心。所謂凡夫，除了妄念外，心無其他。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攝取心光常照護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《正信偈》在後半段言：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「我亦在彼攝取中　煩惱障眼雖不見　大悲無倦常照我」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已能雖破無明暗　貪愛嗔憎之雲霧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常覆真實信心天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信心的人，是真實人，足以信用。如來亦稱讚信心者為「稀有人」、「最勝人」、「妙好人」。好好的反省自己，原來自己和聖人所懺悔的內容並沒有兩樣。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「阿彌陀如來看著我　護著我　等著我」</w:t>
      </w:r>
      <w:r>
        <w:rPr>
          <w:rFonts w:hint="eastAsia" w:ascii="宋体" w:hAnsi="宋体" w:eastAsia="宋体" w:cs="宋体"/>
          <w:sz w:val="28"/>
          <w:szCs w:val="28"/>
        </w:rPr>
        <w:t>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宗教的人，是做善事，為善人，讓神讚美到天國。《聖書》（馬太福音5：20）說：「汝們的義，若不能勝於文士和法利賽人的義，斷不能進天國」。又說：「清心的人有福了，因為他們必得見上帝」（5：8）。《雅各書》（2：17）說：「信心若沒有行為就是死的」。此種類型的宗教，皆屬於「倫理的宗教」。淨土真宗是超倫理的宗教，是</w:t>
      </w:r>
      <w:r>
        <w:rPr>
          <w:rFonts w:hint="eastAsia" w:ascii="黑体" w:hAnsi="黑体" w:eastAsia="黑体" w:cs="黑体"/>
          <w:sz w:val="28"/>
          <w:szCs w:val="28"/>
        </w:rPr>
        <w:t>「善人尚可往生，況惡人乎？」</w:t>
      </w:r>
      <w:r>
        <w:rPr>
          <w:rFonts w:hint="eastAsia" w:ascii="宋体" w:hAnsi="宋体" w:eastAsia="宋体" w:cs="宋体"/>
          <w:sz w:val="28"/>
          <w:szCs w:val="28"/>
        </w:rPr>
        <w:t>（《歎異鈔》第三章）的宗教。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《正信偈》中有</w:t>
      </w:r>
      <w:r>
        <w:rPr>
          <w:rFonts w:hint="eastAsia" w:ascii="黑体" w:hAnsi="黑体" w:eastAsia="黑体" w:cs="黑体"/>
          <w:sz w:val="28"/>
          <w:szCs w:val="28"/>
        </w:rPr>
        <w:t>「已能雖破無明暗，貪愛瞋憎之雲霧，常覆真實信心天」</w:t>
      </w:r>
      <w:r>
        <w:rPr>
          <w:rFonts w:hint="eastAsia" w:ascii="宋体" w:hAnsi="宋体" w:eastAsia="宋体" w:cs="宋体"/>
          <w:sz w:val="28"/>
          <w:szCs w:val="28"/>
        </w:rPr>
        <w:t>之語，沒有自覺是罪業雲霧的人，是沒有救的。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什麼是「無明」呢？「無明」，指凡夫所有的起心動念都是「無明」。能破「無明」者，唯有如來的「光明」（佛智·本願力）、「本願力」、「佛智」。沒有此信念的人是沒有救的。聽聞佛法，若只記得一堆理論，是無有用處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即使有學問，即使坐禪，亦無法破「無明」。凡夫的所思所言皆是「無明」，「無明」乃罪業的根源。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桌面上的議論不值三毛錢。現在自己所造的「罪」要如何處理呢？心不在此者，無救。「取信心……」是以後的事。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「無明」有四種：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⑴迷理無明——指不知空·假·中（三諦）的真理。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⑵發業無明——指起三毒煩惱。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⑶覆業無明——指已造重罪。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⑷潤生無明——指輪回生死。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（校注：出吉藏《法華義疏》：無明有四：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一、迷理無明，所謂迷於二諦之理，故《地經》云「不知世諦第一義諦故名無明」。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二、發業無明，所謂三根、三毒煩惱，三根煩惱能發思業，三毒煩惱發身口業。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三、覆業無明，謂造業已重於前境起貪瞋等，復助前業令其增長。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潤生無明，若依《成實論》，唯愛能潤餘但遠助。若據斯義，潤生即狹唯在於愛，受生則廣通於餘結；《地經》亦然，故彼經言「愛水為潤，無明覆弊，我心溉灌」。《毘曇》云「潤生受生諸結皆能，但纏垢等能潤不能受生」。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不論凡夫積了多少善根，「無明煩惱」是不會消失的。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「有稱名憶念而無明猶存」</w:t>
      </w:r>
      <w:r>
        <w:rPr>
          <w:rFonts w:hint="eastAsia" w:ascii="宋体" w:hAnsi="宋体" w:eastAsia="宋体" w:cs="宋体"/>
          <w:sz w:val="28"/>
          <w:szCs w:val="28"/>
        </w:rPr>
        <w:t>（《論注》），若如此，「念佛」如何能到淨土呢？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要想獲得「信心」的話，首先當好好的研究「無明」。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「無明」的意義非常深。其他宗教，不知「無明」，不說「無明」，因此很膚淺。因為不知「無明」，故亦不知「罪業」。因不知「罪業」，故不知「信心」，這是很可悲的。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無明」，第一個是「迷理無明」，指不知宇宙的根本真理的無明（無智）。提到宇宙的根本真理，「八不中道」即是根本真理，又從別的角度而言，即「三諦圓融」的真理。「三諦圓融」，指「空」（空諦）、「假」（假諦）、「中」（中諦），名之「三諦」（天台宗般若的真理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萬物不論什麼，皆由「因緣」而生。若無因緣，既無「物」，亦無「心」。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「雨霰雪水雖不同　一融皆成川谷水」</w:t>
      </w:r>
      <w:r>
        <w:rPr>
          <w:rFonts w:hint="eastAsia" w:ascii="宋体" w:hAnsi="宋体" w:eastAsia="宋体" w:cs="宋体"/>
          <w:sz w:val="28"/>
          <w:szCs w:val="28"/>
        </w:rPr>
        <w:t>（古歌）。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「集合捆綁成柴庵　一解皆為野原草」</w:t>
      </w:r>
      <w:r>
        <w:rPr>
          <w:rFonts w:hint="eastAsia" w:ascii="宋体" w:hAnsi="宋体" w:eastAsia="宋体" w:cs="宋体"/>
          <w:sz w:val="28"/>
          <w:szCs w:val="28"/>
        </w:rPr>
        <w:t>（古歌）。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成冰為水皆因緣。由因緣所成者，皆是「空」。所謂「空」，非指什麼都無之意，但假名為「空」也。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雖言是「空」，山也好，河川也好，天地萬物不是盡現在眼前嗎。故言這些現象皆是「假」，乃暫時呈現出山川草木的現象而已，故言一切現象皆是「假」。「空」即「假」，「假」（現象）即暫時的現象。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但是什麼是真實呢？既非「空」，亦非「假」，乃「中」（中道）也。雖說「中」，「中」即是「空」，是「假」。雖說「空」，「空」即是「假」，是「中」。雖說「假」，「假」即是「中」，是「空」。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願有心者，用三小時，或十小時，乃至花數年好好的思惟此問題。所謂天地萬物，皆是如此的存在。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神造萬物的說法，從佛教哲理的哪個角度來看都行不通的。「神」造「萬物」之說，萬物乃「空·假·中」三諦圓融的存在，不論神有多神通廣大，也造不了這些的。又從哪里拿這些材料來呢？沒有材料，即使是神也無法創造出來。又是什麼目的要造萬物呢？根本無造的必要，不是嗎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空·假·中「三諦圓融的真理」，和「八不中道的真理」同樣是無始無終，是自然。即使是「如來佛」，也無法動這些真理一根汗毛的。「神」也是無法動彈真理的。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因有萬物，所以人類想像萬物是神所造。那麼「神」又是誰造的呢？該知道這樣的神是不存在的。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無法了見「三諦圓融」的真理者，即是「無智」，此即名「無明」。不可置此無明不顧，因「無明」一在，就會造「罪業」（煩惱），導致「生死」、「生死」，而不斷地流轉，由中產生一切苦來。因此，要想個好法子來剷除「無明」，良策即是「佛教」。其他宗教是拿「無明」沒有辦法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剷除「無明」的良策，即是「八正道」、「六波羅密」；即是「戒律」、「禪定」、「智慧」的三學。無法修行這些的凡夫，唯一的辦法就是信彌陀的「本願」往生成佛。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一信本願，即能往生「極樂」。「極樂」乃「無為涅槃界」，故能入「涅槃」。聽聞佛法，乃為了入涅槃。具足「信心」者，即能到「涅槃界」。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淨土即「極樂世界」，以為往生淨土，就能「享樂」；為了享樂想到淨土的人，是享樂主義的人，此種人是無法往生淨土的。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「信心天」，指「明信佛智」。有「疑」，即無法得到「佛智」（本願力）。依「佛智」信「佛智」者，即名「大信心」。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障礙信「佛智」的，即是無明，此名「不了佛智」。「不了佛智」即是「疑惑」。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「清淨真實天」，即是「明信佛智」。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譬如日光覆雲霧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雲霧之下明無暗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不論是遇七難八苦也好，得什麼重病也好，一度獲得的信心是不會消失的。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獲信見敬大慶喜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有「信心」的人，自會恭敬如來，生大慶喜。「獲信」，指聞名號（本願力）後，心安堵，此即名獲得「信心」。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「信心」和「一念喜愛心」一樣。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什麼是「信心」呢？指聞「名號」（本願力），歡喜吾身「就這樣地」得救，此即是「信心」。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不相信釋迦如來，對阿彌陀如來的勅命不生慚謝，不信順者，是無「信心」的人。心中有「自己比別人了不起」的憍慢心者，是無法得到「信心」的。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慶」，指「本願力」很強，故「信心」一定能到手，得此應得的喜悅，名之「慶」。「喜」，令心喜悅者，名「喜」。有「信心」，自會生出「歡喜」來。此「歡喜」乃卸下重負的喜悅，是不安已消的喜悅，這和世間的喜悅不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即橫超截五惡趣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橫斷地獄·餓鬼等世界。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「即」，指此世的利益。在慶喜的一念時，地獄等惡趣的門已被關閉，故死後不再輪回。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「五惡趣」指，地獄、餓鬼、畜生、修羅、人界。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現代人常說地球以外哪有「地獄·極樂」呢？光從地理學來看的話，是會有這樣的問題跑出來。地獄·極樂哪里也不存在，但是這樣的世界會出現於精神界，且是一定會出現。佛經所言，並無「虛假」。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瑞劔前年在神戶遇到看見餓鬼道的人，名叫永野慈海。這是我親耳從他口中所聽到的事。否定「十界十如」的人，無聽聞佛教的資格。永野君在昭和十年左右，在神戶成德學園教書。有關永野老師的逸聞很多，他是一位具有某種靈力的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奇跡非基督教的專賣，持戒，修禪者，誰都可以辦得到。基督的奇跡是有一點兒誇張。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佛教把奇跡的發生，名之「神通」，神通有六種：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一、天眼通。二、天耳通。三、神足通。四、他心通。五、漏盡通（罪業消除）。六、宿命通（知道前生的事）。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（十二）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一切善惡凡夫人　聞信如來弘誓願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佛言廣大勝解者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是人名芬陀利華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「廣大勝解者」，指信者安住於決定心，不為內外障所動搖，此名為「勝解者」。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「芬陀利華」，指「白蓮花」。即使是極重惡人，若對「名號無上法（本願力）」生信，即被喻為「白蓮花」。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（十三）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彌陀佛本願念佛　邪見憍慢惡眾生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信樂受持甚以難　難中之難無過斯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惡人也有不同的類型。不論是當小偷，或是殺人，懺悔的話，即為「善人」。邪見憍慢的人，既不知悔改，亦不知懺悔，如此之人與佛法無緣，因之也就無法獲得信心。度邪見憍慢者入信很難，沒有比這個更難的了。有錢人和學者中，如此之人很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佛法（真宗）雖講任何惡人都可被救度，但是邪見憍慢者，不聽聞佛法，不聽聞故，無法被救度。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「邪見」，指不信「佛智不思議」者，即是「邪見」。「憍慢」，心向名利者，大多是此型人。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「信樂」，指「他力的信心」。信神的自力信心易得，「他力的信心」則難獲。即使有在聽聞「他力」的佛法，有「自己獲信」之心的人，是聽不到「他力」的。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（十四）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印度西天之論家　中夏日域之高僧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真宗有七位高僧。即：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印度的龍樹菩薩·天親菩薩。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中國的曇鸞大師·道綽禪師·善導大師。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日本的源信和尚·源空（法然）上人。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度在日本的西邊，故言「印度西天」。「論家」，指造論書的人。此處指龍樹菩薩造了《十住毗婆沙論》一部；天親菩薩造了《淨土論》一部。「中夏」，指中國。「夏」，有大的意思。「日域」，指日本。日本是「太陽昇起的國家」，故言：「日本」，「日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顯大聖興世正意　明如來本誓應機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「大聖」，指釋迦如來。「興世」，指出現此世間。「正意」，指目的、使命。「本誓」，指本願。「應機」，機指極惡最下者，應如此凡夫（機）的法，即名「應機」。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若非彌陀如來的本願，如吾輩凡夫是無法獲救的。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救度者，即「法」，指「如來」·「本願」·「名號」，被救度者，即「機」，指「眾生」·「信心」。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聖道門所講的「法」太深奧高妙，「機」劣故，「法」·「機」不相應。淨土真宗（本願）（法），即是應極惡最下「機」（眾生）的教法。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（十五）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釋迦如來楞伽山　為眾告命南天竺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龍樹大士出於世　悉能摧破有無見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宣說大乘無上法　證歡喜地生安樂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此文出自《楞伽經》，釋尊的預言。《楞伽經》有三種：四卷經、七卷經和九卷經。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「楞伽山」在哪里，到現在仍然不詳，有的學者推測，大概是斯里蘭卡（錫蘭島）的adams peak。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「有無見」（思想），指人的思想在說明宇宙萬物時，往往有二種見解，一是萬物存在（有），二是萬物不存在（無）。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釋尊在世時，印度盛行六十二種學派（即後世的六派哲學）的哲學，歸類這些學派，皆不出「有見」和「無見」。西洋哲學皆屬「有見」，基督教等講「神造天地」，故亦屬「有見」。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從大乘佛教（般若空思想）的立場來看，有見、無見，皆是謬見。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龍樹菩薩造了《大智度論》（百卷），及《中觀論》（七卷），闡明有見和無見都是謬見，並摧破二見之說，故「正信偈」讚之言：「摧破有無見」。《智度論》和《中觀論》的思想，乃「三諦圓融」的真理，「八不中道」的真理。世上無思想可勝此真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「大乘無上法」，《楞伽經》中，七卷《楞伽》及九卷《楞伽》都有文字記載。其文如下：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「我乘內證智，非妄覺</w:t>
      </w:r>
      <w:r>
        <w:rPr>
          <w:rFonts w:hint="eastAsia" w:ascii="宋体" w:hAnsi="宋体" w:eastAsia="宋体" w:cs="宋体"/>
          <w:sz w:val="28"/>
          <w:szCs w:val="28"/>
        </w:rPr>
        <w:t>（凡夫的知識）</w:t>
      </w:r>
      <w:r>
        <w:rPr>
          <w:rFonts w:hint="eastAsia" w:ascii="黑体" w:hAnsi="黑体" w:eastAsia="黑体" w:cs="黑体"/>
          <w:sz w:val="28"/>
          <w:szCs w:val="28"/>
        </w:rPr>
        <w:t>境界，如來</w:t>
      </w:r>
      <w:r>
        <w:rPr>
          <w:rFonts w:hint="eastAsia" w:ascii="宋体" w:hAnsi="宋体" w:eastAsia="宋体" w:cs="宋体"/>
          <w:sz w:val="28"/>
          <w:szCs w:val="28"/>
        </w:rPr>
        <w:t>（釋尊）</w:t>
      </w:r>
      <w:r>
        <w:rPr>
          <w:rFonts w:hint="eastAsia" w:ascii="黑体" w:hAnsi="黑体" w:eastAsia="黑体" w:cs="黑体"/>
          <w:sz w:val="28"/>
          <w:szCs w:val="28"/>
        </w:rPr>
        <w:t>滅世後，誰持</w:t>
      </w:r>
      <w:r>
        <w:rPr>
          <w:rFonts w:hint="eastAsia" w:ascii="宋体" w:hAnsi="宋体" w:eastAsia="宋体" w:cs="宋体"/>
          <w:sz w:val="28"/>
          <w:szCs w:val="28"/>
        </w:rPr>
        <w:t>（理解）</w:t>
      </w:r>
      <w:r>
        <w:rPr>
          <w:rFonts w:hint="eastAsia" w:ascii="黑体" w:hAnsi="黑体" w:eastAsia="黑体" w:cs="黑体"/>
          <w:sz w:val="28"/>
          <w:szCs w:val="28"/>
        </w:rPr>
        <w:t>為我說。如來滅度</w:t>
      </w:r>
      <w:r>
        <w:rPr>
          <w:rFonts w:hint="eastAsia" w:ascii="宋体" w:hAnsi="宋体" w:eastAsia="宋体" w:cs="宋体"/>
          <w:sz w:val="28"/>
          <w:szCs w:val="28"/>
        </w:rPr>
        <w:t>（入涅槃）</w:t>
      </w:r>
      <w:r>
        <w:rPr>
          <w:rFonts w:hint="eastAsia" w:ascii="黑体" w:hAnsi="黑体" w:eastAsia="黑体" w:cs="黑体"/>
          <w:sz w:val="28"/>
          <w:szCs w:val="28"/>
        </w:rPr>
        <w:t>後，未來當有人，大慧汝諦聽，有人持我法</w:t>
      </w:r>
      <w:r>
        <w:rPr>
          <w:rFonts w:hint="eastAsia" w:ascii="宋体" w:hAnsi="宋体" w:eastAsia="宋体" w:cs="宋体"/>
          <w:sz w:val="28"/>
          <w:szCs w:val="28"/>
        </w:rPr>
        <w:t>（三諦圓融的真理）</w:t>
      </w:r>
      <w:r>
        <w:rPr>
          <w:rFonts w:hint="eastAsia" w:ascii="黑体" w:hAnsi="黑体" w:eastAsia="黑体" w:cs="黑体"/>
          <w:sz w:val="28"/>
          <w:szCs w:val="28"/>
        </w:rPr>
        <w:t>，于南大國中</w:t>
      </w:r>
      <w:r>
        <w:rPr>
          <w:rFonts w:hint="eastAsia" w:ascii="宋体" w:hAnsi="宋体" w:eastAsia="宋体" w:cs="宋体"/>
          <w:sz w:val="28"/>
          <w:szCs w:val="28"/>
        </w:rPr>
        <w:t>（南天竺）</w:t>
      </w:r>
      <w:r>
        <w:rPr>
          <w:rFonts w:hint="eastAsia" w:ascii="黑体" w:hAnsi="黑体" w:eastAsia="黑体" w:cs="黑体"/>
          <w:sz w:val="28"/>
          <w:szCs w:val="28"/>
        </w:rPr>
        <w:t>，有大德比丘，名龍樹菩薩，能破有無見</w:t>
      </w:r>
      <w:r>
        <w:rPr>
          <w:rFonts w:hint="eastAsia" w:ascii="宋体" w:hAnsi="宋体" w:eastAsia="宋体" w:cs="宋体"/>
          <w:sz w:val="28"/>
          <w:szCs w:val="28"/>
        </w:rPr>
        <w:t>（思想）</w:t>
      </w:r>
      <w:r>
        <w:rPr>
          <w:rFonts w:hint="eastAsia" w:ascii="黑体" w:hAnsi="黑体" w:eastAsia="黑体" w:cs="黑体"/>
          <w:sz w:val="28"/>
          <w:szCs w:val="28"/>
        </w:rPr>
        <w:t>，為人說我乘，大乘無上法，證得歡喜地</w:t>
      </w:r>
      <w:r>
        <w:rPr>
          <w:rFonts w:hint="eastAsia" w:ascii="宋体" w:hAnsi="宋体" w:eastAsia="宋体" w:cs="宋体"/>
          <w:sz w:val="28"/>
          <w:szCs w:val="28"/>
        </w:rPr>
        <w:t>（菩薩十地的初地）</w:t>
      </w:r>
      <w:r>
        <w:rPr>
          <w:rFonts w:hint="eastAsia" w:ascii="黑体" w:hAnsi="黑体" w:eastAsia="黑体" w:cs="黑体"/>
          <w:sz w:val="28"/>
          <w:szCs w:val="28"/>
        </w:rPr>
        <w:t>，往生安樂國</w:t>
      </w:r>
      <w:r>
        <w:rPr>
          <w:rFonts w:hint="eastAsia" w:ascii="宋体" w:hAnsi="宋体" w:eastAsia="宋体" w:cs="宋体"/>
          <w:sz w:val="28"/>
          <w:szCs w:val="28"/>
        </w:rPr>
        <w:t>（彌陀的淨土）」。（《入楞伽經》卷第九·總品第十八之一，元魏天竺三藏菩提留支譯）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這是釋尊作的有關龍樹菩薩的預言。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「大乘無上法」，大乘各宗派如華嚴宗、真言宗等的學者，都各自稱自己的宗派才是「大乘無上法」，但是只要有「往生安樂國」這句話在，「大乘無上法」即是指彌陀的本願法門。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顯示難行陸路苦　信樂易行水道樂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龍樹菩薩大別佛教，將之分為「難行道」和「易行道」。「難行道」，指如陸路步行一樣，很艱難辛苦。「易行道」，指如乘船航海一樣，很容易輕鬆。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憶念彌陀佛本願　自然即時入必定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憶念」，指如子憶母般的愛慕之心。「本願」非「虛言」，佛說「必定救你」，即一定如本願所說，「就這樣地」來救度我們。言「信心」者，憶念「本願」（本願力）即是「信心」。不憶念「本願」，只想獲得「信心」去往生的觀念是錯誤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「憶念」，指朝、晝、晚，經常憶念著廣大無邊的如來，心生喜悅者，即名「信心」。有憶念必得「信心」，「憶念」即是「信心」，亦會「念佛」出來。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聖人說：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「稱名即憶念，憶念即念佛，念佛則是南無阿彌陀佛」</w:t>
      </w:r>
      <w:r>
        <w:rPr>
          <w:rFonts w:hint="eastAsia" w:ascii="宋体" w:hAnsi="宋体" w:eastAsia="宋体" w:cs="宋体"/>
          <w:sz w:val="28"/>
          <w:szCs w:val="28"/>
        </w:rPr>
        <w:t>（《淨土文類聚鈔》）。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漠視此文，只看一眼即拋到一邊，故無法「獲信」。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拜讀到如此偉大的文章，當朝·晝·晚地每天每時的憶念此文，五年、十年、二十年不斷地憶念的話，自會漸漸地瞭解此文意。此文一解，自成「信心」。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由信心所生的稱名念佛，那「稱名」即是「憶念」，「憶念」即是「稱名」。如此，「憶念」（信心）化為「念佛」從口中出來。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本來以為「念佛」是自己的念佛，沒想到原來是「南無阿彌陀佛」變成聲音從我的口中跑出來。故言此即是「南無阿彌陀佛」。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沒有「稱名」，沒有「憶念」，也沒有「念佛」的人，只想早一點獲得信心的人，不管他多麼地處心積慮，也是無益。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「稱名」，乃從「信心」所發出來的稱名，乃從「讚歎」所發出來的稱名。故言「稱名」即是「憶念」。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真不思議呀！「本願力」如此地躍動著。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想「念佛求往生」的人，是無信心的人。如此之人，念佛不會主動跑出來。即使有念佛，亦是刻意的念佛，故是「自力的念佛」。刻意的念佛，也是無法往生的。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「憶念彌陀佛本願」</w:t>
      </w:r>
      <w:r>
        <w:rPr>
          <w:rFonts w:hint="eastAsia" w:ascii="宋体" w:hAnsi="宋体" w:eastAsia="宋体" w:cs="宋体"/>
          <w:sz w:val="28"/>
          <w:szCs w:val="28"/>
        </w:rPr>
        <w:t>很重要。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「本願」要如何憶念呢？即如來本願無虛言，故必如本願所言，眾生聞信，必得往生。每天每時憶念此廣大的「本願」者，此即是「信心」，亦是「他力的稱名」。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要言之，我們即是「依本願力往生」。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一說到「依信心往生」，人就想要得到「信心」；一說到「念佛往生」，人又想要「念佛」求往生。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是「本願力好大呀，就這樣地往生」的。懂得「就這樣地」的滋味的，即名「憶念彌陀佛本願」。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唯能常稱如來號　應報大悲弘誓恩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想「念佛求往生」的人，只顧著「念佛往生」，往往忽略了如來的「本願」（本願力）。「憶念彌陀佛本願」一句，很重要。憶念如來的「真實本願」，即是「信心」。報恩的「念佛」，由憶念「本願」起步。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《和讚》曰：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「彌陀名號常稱持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信心真實獲得者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憶念之心恒不斷　報謝佛恩長在心」</w:t>
      </w:r>
      <w:r>
        <w:rPr>
          <w:rFonts w:hint="eastAsia" w:ascii="宋体" w:hAnsi="宋体" w:eastAsia="宋体" w:cs="宋体"/>
          <w:sz w:val="28"/>
          <w:szCs w:val="28"/>
        </w:rPr>
        <w:t>（「淨土和讚」No.1）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「信心獲得之行者　常應報謝佛慈恩」</w:t>
      </w:r>
      <w:r>
        <w:rPr>
          <w:rFonts w:hint="eastAsia" w:ascii="宋体" w:hAnsi="宋体" w:eastAsia="宋体" w:cs="宋体"/>
          <w:sz w:val="28"/>
          <w:szCs w:val="28"/>
        </w:rPr>
        <w:t>（「淨土和讚」No.50）＊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《般舟讚》（善導大師）曰：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「長劫讚佛報慈恩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不蒙彌陀弘誓力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何時何劫出娑婆」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＊「淨土和讚」No.50：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佛慧功德常讚歎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十方有緣令聽聞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信心獲得之行者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常應報謝佛慈恩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（十六）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天親菩薩造論說　歸命無礙光如來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依修多羅顯真實　光闡橫超大誓願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「歸命無礙光如來」即是「信心」。同行不歸命如來，只想著要獲得信心往生。「歸命」（信順勅命）即是信心。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「本願」即「橫超大誓願」，「橫超」指橫越生死大海。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廣由本願力回向　為度群生彰一心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天親菩薩為我們述說如來的「真實」。如來的真實，即是以「本願力」救度眾生，我們即是頂戴「如來的真實」往生。想自己獲得信心往生的人，何處有如來的真實呢？唯有領受如來的真實方能往生。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令我們信「依本願力往生」的，即是如來的回向。以為「自己要念佛求往生，要獲得信心往生」的想法中並無如來的回向，唯是暴露著自力而已。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不可忘記「本願力回向」。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天親菩薩表白自身的信心道：</w:t>
      </w:r>
      <w:r>
        <w:rPr>
          <w:rFonts w:hint="eastAsia" w:ascii="黑体" w:hAnsi="黑体" w:eastAsia="黑体" w:cs="黑体"/>
          <w:sz w:val="28"/>
          <w:szCs w:val="28"/>
        </w:rPr>
        <w:t>「我一心歸命無礙光如來，願往生」</w:t>
      </w:r>
      <w:r>
        <w:rPr>
          <w:rFonts w:hint="eastAsia" w:ascii="宋体" w:hAnsi="宋体" w:eastAsia="宋体" w:cs="宋体"/>
          <w:sz w:val="28"/>
          <w:szCs w:val="28"/>
        </w:rPr>
        <w:t>。若不同于天親菩薩的「一心歸命」，即無法往生。「一心歸命」者，即是信順如來的勅命，此名「一心歸命」。「汝一心正念直來」，即是「如來的勅命」，故吾人聞佛語後，但老實地領受：「好，謝謝」，此即是「一心歸命」，即是「真實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不論聽了多少信心的解釋，若不著眼於「本願力」的偉大處，即非「信心」。阿彌陀如來「就這樣地」救度我，此即是「本願力」。目中無「本願力」的，既非信心，亦非佛法。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信心非自己的知識，亦非自己的想法。能領受依「本願力」往生的，即是信心。被本願力吸引住的才是信心。有人只看到信心，忘了本願力。忘本願者，即非信心。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在本願力中找到信心的人，會有一股說不出來的感覺，那即名「歡喜」，或名「喜愛心」。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一心一意只想得到信心，眼中只有信心的人，對他來說，本願力是不存在的。忘記信心，著眼於本願力的偉大處，這才是信心。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「自己」想得信心，「自己」老是出頭的話，是無法得到信心的。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忘己，心被本願力的偉大打動的，即是信心。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信心，乃忘記自己，本願力。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信心，乃「想要獲信」的心休止，本願力。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歸入功德大寶海　必獲入大會眾數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「功德大寶海」，指名號，又指真如，又指信心。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「信卷」言大信心為：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「一、長生不死的神方（不死的妙法）。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二、忻淨厭穢之妙術（忻淨土厭穢土的秘訣）。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三、選擇回向的直心（如來回向的至心）。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四、利他深廣之信樂（利益眾生的如來的真實心）。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五、金剛不壞的真心（不破碎的真實心）。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六、易往無人的淨信（易往而無人的淨信心）。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七、心光攝護的一心（攝取不捨的信心）。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八、稀有最勝的大信（世間所沒有的殊勝大信心）。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九、世間難信之捷徑（一般人所無法相信的往生捷徑）。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十、證大涅槃之真因（覺證涅槃的真實因）。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十一、極速圓融之白道（速得如來的功德大道）。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十二、真如一實的信海（領受真如功德的信心）。」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「必獲入大會眾數」，指必為淨土菩薩眾的夥伴。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得至蓮花藏世界　即證真如法性身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蓮花藏世界」，指安養淨土。「真如法性身」，指與宇宙萬物的真理合一的最高身，即名真如法性身。所謂真如、法性，即指宇宙萬物的真理。照見心物一如之真理，即名真如，又名法性（法身）。此是其他宗教學所想像不到的大真理。在西洋，說神造了世界，但是若問：「統一神和世界的是什麼呢」，則又說不出個所以然來。「真如法性身」，即指貫通宇宙的法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（還相回向）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遊煩惱林現神通　入生死園示應化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「往生即成佛」，一往生即刻成佛。一成佛，即為「還相回向」的菩薩，出現到穢土來濟度眾生。別的宗教並沒有「還相」。「往相」和「還相」，永遠的相續不斷，此即是真宗。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依「還相回向」出現時，則應眾生機，有時示現種種佛身（應化身），有時示現其他形相。別的宗教是不談還相的。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（十七）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本師曇鸞梁天子　常向鸞處菩薩禮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三藏流支授淨教　焚燒仙經歸樂邦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曇鸞大師遇仙人賜授仙經，得到長壽之法。在返鄉途中，逢遇菩提流支三藏法師，授得《觀經》。於是，曇鸞大師當場燒捨了仙經，轉向了淨土教。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梁朝的天子，即梁蕭王。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把佛經和仙經一起放到火中燒，結果仙經馬上被燒得精光，而佛經卻完好如初。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天親菩薩論注解　報土因果顯誓願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《淨土論》的注釋，即是《淨土論注》（亦名《往生論注》）。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在「龍樹讚」時，有「憶念彌陀佛本願」，在「天親讚」時，則有「光闡橫超大誓願」、「廣由本願力回向」。在「曇鸞讚」時，則有「報土因果顯誓願」、「往還回向由他力」。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因此，瑞劔說「依本願力往生」。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老是強調要獲信，乃無稽之談。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往還回向由他力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正定之因唯信心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如此可明「唯信正因」。很多人雖然知道唯信正因，但仍然想要念佛求往生。不依此一句定心不行。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為何有信心就能往生呢？乘佛願力故能往生。說「獲信」和「乘願力」是同樣的事。因此，不乘願力，卻只想要念佛求往生，這是令人費解的。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惑染凡夫信心發　證知生死即涅槃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由「願力」能得信心。信心不是自己想伸手捉住，就捉得住的。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即如「帖外和讚」言：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「金剛堅固之信心　佛心相續所生起」。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又「生死即涅槃」，即是</w:t>
      </w:r>
      <w:r>
        <w:rPr>
          <w:rFonts w:hint="eastAsia" w:ascii="黑体" w:hAnsi="黑体" w:eastAsia="黑体" w:cs="黑体"/>
          <w:sz w:val="28"/>
          <w:szCs w:val="28"/>
        </w:rPr>
        <w:t>「有漏穢身雖不變　心遊淨土樂無邊」</w:t>
      </w:r>
      <w:r>
        <w:rPr>
          <w:rFonts w:hint="eastAsia" w:ascii="宋体" w:hAnsi="宋体" w:eastAsia="宋体" w:cs="宋体"/>
          <w:sz w:val="28"/>
          <w:szCs w:val="28"/>
        </w:rPr>
        <w:t>（「帖外和讚」）的領會。又亦是</w:t>
      </w:r>
      <w:r>
        <w:rPr>
          <w:rFonts w:hint="eastAsia" w:ascii="黑体" w:hAnsi="黑体" w:eastAsia="黑体" w:cs="黑体"/>
          <w:sz w:val="28"/>
          <w:szCs w:val="28"/>
        </w:rPr>
        <w:t>「眾惡萬川一歸入　功德海水成一味」</w:t>
      </w:r>
      <w:r>
        <w:rPr>
          <w:rFonts w:hint="eastAsia" w:ascii="宋体" w:hAnsi="宋体" w:eastAsia="宋体" w:cs="宋体"/>
          <w:sz w:val="28"/>
          <w:szCs w:val="28"/>
        </w:rPr>
        <w:t>（「和讚」No.159「高僧和讚·曇鸞章」）之文意。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必至無量光明土　諸有眾生皆普化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此偈文乃述說還相回向的利益。「化」，指被化導，被救濟的意思。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（十八）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道綽決聖道難證　唯明淨土可通入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龍樹菩薩把佛教分為自力的「難行道」，和他力的「易行道」，道綽禪師則把佛教分類為「聖道門」和「淨土門」。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萬善自力貶勤修　圓滿德號勸專稱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諸善和念佛有優劣。「念佛往生」和「諸行往生」有優劣。萬行即雜行，即是諸行。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此偈文乃標示「自力」和「他力」之別。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三不三信誨殷勤　像末法滅同悲引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「三不三信」，指「淳心」·「一心」·「相續心」，名之「三信」。相反於此者，即是「三不信」。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「像末」，指像法時代和末法時代。「法滅」，指佛法滅的時代。「誨殷勤」，指三不三信的教法是苦口婆心。「悲引」，指以大悲化導眾生。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一生造惡值弘誓　至安養界證妙果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「妙果」，指佛果。「證」指覺證。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（十九）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善導獨明佛正意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善導大師生於佛滅後一五六一年，六十九歲入滅。大師的老師即是道綽禪師。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「獨明」，指大師造《觀經四帖疏》，闡明《觀經》的本意。《四帖疏》以外，又著有《往生禮讚》等，述明「弘願」（十八願）。故言：「善導獨明佛正意」。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矜哀定散與逆惡　光明名號顯因緣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悲愍修「定善」（坐禪）和「散善」（守道德，持戒律）的行者，及造了五逆罪的惡人，為之闡述「光明」「名號」的利益。諸佛也哀愍眾生，但唯有阿彌陀如來是以光明·名號救度眾生。此教示我們，名號為父，光明為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開入本願大智海　行者正受金剛心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慶喜一念相應後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來的「本願海」，又名「大智海」，又名「智願海」。「開入」指仰信。淨土真宗，乃「本願的宗教」，亦是「佛智的宗教」。「佛智」和「大悲」為一體的，即是「智慧」，因廣大無邊，故言「大智海」，又名「不思議」。凡夫的智慧，乃相對的智慧，如來的智慧乃絕對的智慧。佛智不思議，凡夫以帶罪之身能「就這樣地」往生成佛，故言「不思議」。「佛智不思議」，即「本願力不思議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領受「金剛心」，即是獲大信心之意。得「金剛心」（信心）即是頂戴佛智。仰信「佛智」或「本願力」，即是領受「信心」（弘願的信心）（他力的信心）。「慶喜一念」（一念喜愛心）即是「信心」。「金剛」指金剛石，這是最堅固的石頭。得「金剛心」者，不會被煩惱粉碎，「根本無明」亦會被此破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與韋提等獲三忍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「韋提」，指女子，乃頻婆娑羅王的王妃。「三忍」指喜忍、悟忍、信忍，亦指「無生法忍」，指已得「名號無生法」。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即證法性之常樂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我們得大信心的話，也會和韋提一樣，於現生得「無生忍」（信心），死後得成佛。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（二十）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源信廣開一代教　偏歸安養勸一切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源信和尚生於六十六代朱雀天皇的時代，七十六歲往生。因隱居于比叡山東塔（橫川）的惠心院，故又被稱為惠心僧都（惠心和尚）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拜閱《大藏經》共五遍，深究了大小乘佛教的源奧。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專雜執心判淺深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「專」，指「專心」、「專念」，即指的「真實信心」。「雜」，指「雜行」、「雜修」。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判斷分別「雜行雜修」和「專心專念」，何者為深，何者為淺者，名之「判淺深」。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就如淨土真宗被稱為「一向宗」一樣，「一向專念無量壽佛」，是淨土真宗的成規。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不論多麼勤快地到寺裏參拜，「雜行雜修」者無法獲救。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對「五種正行」而有「五種雜行」。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一、「誦經」，在佛前只誦讀淨土三部經。若是誦別的佛經如《般若心經》或《觀音經》等的話，那即成「讀誦雜行」。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二、「禮拜」，只供奉禮拜阿彌陀如來一佛。若是供奉諸佛菩薩，又到廟裏拜神者，名之「禮拜雜行」。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三、「觀察」，以心眼觀見淨土莊嚴。若是觀察其他莊嚴者，名之「觀察雜行」。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四、「稱念」，只稱念「南無阿彌陀佛」。若是稱念其他咒文·佛名者，名之「稱念雜行」。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五、「讚歎供養」，只限于讚歎供養阿彌陀如來一尊佛。若是讚歎供養諸佛菩薩及諸神，名之「讚歎雜行」。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此五條乃淨土真宗的成規。出此成規者，即是「雜行」。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讓人占「八卦」，看日子的凶吉，看地理風水、看面相、手相等，皆為「雜修」。祈求此世的幸福平安者，亦是「雜修」。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不論對「雜行雜修」多熱心，從「真理」來看，皆是膚淺。「專修·專念」甚深甚深。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出身于真宗家庭的人，若雜行雜修的話，即會被嚴厲的責備。因那樣作是無法往生淨土的。事實上，連真宗家庭出身的人，大多數也是在「雜行雜修」，這是令人遺憾的事。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「雜行雜修」的人無法往生淨土。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「執心」指執著。一心一向的人，心是堅固，是深的；雜行雜修的人，心是膚淺的。「雜行」的人，要往生很難。即使往生，也是「化土」的往生。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報化二土正辨立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《處胎經》曰：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「往生化土的人，億千萬眾，時有一人，能生阿彌陀佛國」。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專修的人，能往生淨土。但是雜修的人，即使往生，亦是入「懈慢界」（化土）（胎宮）。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極重惡人唯稱佛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拜讀《觀經》的話，可知道極重惡人（下品下生的人），雖沒有積善根，臨終時，得遇善知識，教稱佛名，因十遍念佛，而得往生，此即名「唯稱佛」。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很多同行見到此文，以為只要「念佛」即能往生淨土，這是要不得的想法。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「稱名念佛」的「稱佛」，並不是指「只要稱名即可往生」，亦不是指「念佛求往生」的「稱佛」。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第十八願，乃「至心信樂願」，即是「信心正因」的本願。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「稱名」，又名「信海流出」，名「必具名號」，此指有「信心」者，必會念佛。「信心」是往生的「正因」，「稱名」乃「報恩行」。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不論「信心」有無，只要口中念佛即能往生的想法是錯誤的。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我亦在彼攝取中　煩惱障眼雖不見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大悲無倦常照我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此文取自源信和尚的著作，《往生要集》「雜略觀」（卷中）的內容。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「我亦在彼攝取中」，首先當明白清楚的是，是獲信了才被「攝取」？或是念佛了才被「攝取」？依《觀經》言，則是念佛被攝取；依《大經》言，則是獲信心被攝取。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此文取意於「雜略觀」之文：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「光明遍照十方世界，念佛眾生攝取不捨。我亦在彼攝取之中，煩惱障眼雖不能見，大悲無倦常照我身」。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故言依念佛（信心）被攝取，是妥當的。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高僧中，上三祖（龍樹·天親·曇鸞）是「大經法門」的人。下四祖（道綽·善導·源信·源空）是「觀經法門」的人。「大經法門」是「信的話即能往生」的教義；「觀經法門」是「稱名吧！稱名者得往生」的教義（法門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淨土宗乃「觀經法門」，淨土真宗乃「大經法門」。此故，從昔至今，就著這個問題（往生是信心？或是念佛？）的論爭一直不斷，到現在仍然沒有個著落。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因僧侶之間的論爭無結果故，自然真宗的門徒中也無結果，到底哪個才正確呢？誰也拿誰沒轍，此是實話。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當然二者中，以淨土真宗的說法正確。但是淨土宗，則主張自己的宗派正確，而不依從真宗。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正十三年，橫川時代淨土宗的學者圓宣（1717～1792）著作的《教行信證破壞論》一書被複印出版。瑞劔立刻將之買下讀完。那是一本論鋒相當銳利的論書。當時龍谷大學的中井玄道教授很遺憾的說：「真宗無出來應戰的人嗎」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那本書出版後的第十年，終於大谷派的石川舜台老師起而應戰，著了《教行信證破壞論駁言》。兩本書比較之下，淨土宗人的觀念是，親鸞聖人所言是無稽之談，是「廢師自立」。石川師的論說則是取精神甚於文字。此故，二者的論爭，平分秋色，直到今日為止，依然僵持不下。因此，現在的同行，不知究竟聽誰的好而猶豫不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實此問題，在法然上人和親鸞聖人在世時，即已發生過了。《御傳鈔》「第六段」裏面提到，法然上人讓三百多名的弟子，依「信不退」和「行不退」的兩座就坐。當時就坐於「信不退」座的人，只有聖覺法印、親鸞聖人、熊谷直實和法然上人而已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究是以信心往生呢？還是以念佛往生呢？這個問題必須究明清楚才行。當然是「信不退」好。是「信心正因」，「稱名報恩」。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信心是「本」，稱名念佛是「末」。信心是往生的「正因」，念佛不是正因。有如此的肯定才行。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依此「正信偈」的文面看，似以「念佛」獲攝取不捨，其實此文的精神，乃以「信心」獲攝取不捨的。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本師源空明佛教　憐愍善惡凡夫人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法然上人的傳記中，值得信賴的有：《勅集御傳》（四十八卷）、覺如上人的《拾遺古德傳繪詞》（九卷）、及聖覺法印法師的《十六門記》（一卷）。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法然上人生於人皇七十五代·崇德院·長承二年一月二十五日，八十歲入滅。不論智慧或大悲，皆是日本第一。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上人信奉善導大師，尊其為師。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然上人，依止皇圓法師學「天台學」、依止叡空法師學「真言」及受「大乘律」、依藏俊法師學「法相」，依寬雅法師學「三論學」、依慶雅法師學「華嚴」、依實範法師聞小乘戒，是位拜讀《大藏經》五遍的大學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真宗教證興片州　選擇本願弘惡世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「真宗教證」，指真宗的教、行、信、證（南無阿彌陀佛）。「片州」指日本。「選擇本願」指第十八願。真宗是惡世時導引濁惡邪見的凡夫往生淨土成佛的宗教。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本人是只知「神」不知「佛」的國民。嚴格地說來，是連「神」也不知道。女學生們寫到有關宗教的作業時，大都寫西洋的神。日本人對佛教還是沒有很清楚。要瞭解「佛」，至少要發自內心來理解「三諦圓融」和「八不中道」的真理。往生極樂要求享樂者，並非佛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佛教乃理解「法界真理」的教法。依真理破眾生的迷執，和一切眾生一起成佛至涅槃，證得永久救度眾生的身者，即是佛教。享樂者非佛教，超越苦樂，得涅槃之常樂者，方是佛教。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學「佛教」，首先要知道天地萬物為何。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還來生死輪轉家　決以疑情為所止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佛教的目的，是出離「生死」到「涅槃」。聞了佛教有疑心的人，是無法往生淨土的。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不知「依本願力往生」者，其心即是「疑」。源信和尚言：</w:t>
      </w:r>
      <w:r>
        <w:rPr>
          <w:rFonts w:hint="eastAsia" w:ascii="黑体" w:hAnsi="黑体" w:eastAsia="黑体" w:cs="黑体"/>
          <w:sz w:val="28"/>
          <w:szCs w:val="28"/>
        </w:rPr>
        <w:t>「妄念是凡夫的質地，妄念外無別心」</w:t>
      </w:r>
      <w:r>
        <w:rPr>
          <w:rFonts w:hint="eastAsia" w:ascii="宋体" w:hAnsi="宋体" w:eastAsia="宋体" w:cs="宋体"/>
          <w:sz w:val="28"/>
          <w:szCs w:val="28"/>
        </w:rPr>
        <w:t>（橫川法語）。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學佛者至少得知道此法語，及「依本願力往生」二句方可。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怎麼辦呢？「本願力」（勅命）（名號）中可發現「信心」及「往生」。發現時，則知「信心」即是「往生」。自己所知道的、所想的「知識」和「思惟」中並無「信心」。「本願力」中方有「信心」，有「往生」。在「本願力」中發現「信心」，此乃獲得信心的秘訣。所謂「安心的極意」，此即是極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速入寂靜無為樂　必以信心為能入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「必以信心為能入」，即淨土真宗的極意。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正信偈」已講的如此清楚了，大多數的同行們卻執意要「念佛」才能往生，這是什麼緣故呢？難道沒有讀過「必以信心為能入」嗎？難道是視而不見嗎？此句足可解決淨土宗和真宗之間的爭議。其實這問題早已不是問題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爭議至此已水落石出。但是當你被問到：「得到了信心嗎？」的時候，你回答得出來嗎？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《報恩講式》（覺如上人作）曰：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「至心信樂，忘己速歸</w:t>
      </w:r>
      <w:r>
        <w:rPr>
          <w:rFonts w:hint="eastAsia" w:ascii="宋体" w:hAnsi="宋体" w:eastAsia="宋体" w:cs="宋体"/>
          <w:sz w:val="28"/>
          <w:szCs w:val="28"/>
        </w:rPr>
        <w:t>（仰信）</w:t>
      </w:r>
      <w:r>
        <w:rPr>
          <w:rFonts w:hint="eastAsia" w:ascii="黑体" w:hAnsi="黑体" w:eastAsia="黑体" w:cs="黑体"/>
          <w:sz w:val="28"/>
          <w:szCs w:val="28"/>
        </w:rPr>
        <w:t>無行不成的願海</w:t>
      </w:r>
      <w:r>
        <w:rPr>
          <w:rFonts w:hint="eastAsia" w:ascii="宋体" w:hAnsi="宋体" w:eastAsia="宋体" w:cs="宋体"/>
          <w:sz w:val="28"/>
          <w:szCs w:val="28"/>
        </w:rPr>
        <w:t>（本願力）</w:t>
      </w:r>
      <w:r>
        <w:rPr>
          <w:rFonts w:hint="eastAsia" w:ascii="黑体" w:hAnsi="黑体" w:eastAsia="黑体" w:cs="黑体"/>
          <w:sz w:val="28"/>
          <w:szCs w:val="28"/>
        </w:rPr>
        <w:t>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「忘己」即是「就這樣地」的領解。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「忘念佛　南無阿彌陀佛」。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「忘念佛　唯憶佛恩」。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「忘信心　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「忘己　唯仰佛恩」。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「忘己　做阿呆」。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「忘己　就這樣地」。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「忘己　啊！月亮」。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「去來發遣聲中忘我哉」</w:t>
      </w:r>
      <w:r>
        <w:rPr>
          <w:rFonts w:hint="eastAsia" w:ascii="宋体" w:hAnsi="宋体" w:eastAsia="宋体" w:cs="宋体"/>
          <w:sz w:val="28"/>
          <w:szCs w:val="28"/>
        </w:rPr>
        <w:t>（瑞劔）。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（二二）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弘經大士宗師等　拯濟無邊極濁惡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《大智度論》曰：</w:t>
      </w:r>
      <w:r>
        <w:rPr>
          <w:rFonts w:hint="eastAsia" w:ascii="黑体" w:hAnsi="黑体" w:eastAsia="黑体" w:cs="黑体"/>
          <w:sz w:val="28"/>
          <w:szCs w:val="28"/>
        </w:rPr>
        <w:t>「佛法大海，以信為能入」。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大士」指龍樹菩薩和天親菩薩。「宗師」指中國（曇鸞、道綽、善導）和日本（源信·源空）的五位祖師。「正信偈」即是傳述「大士」和「宗師」們的教法的偈文。不讀「正信偈」和《和讚》的人，無法真正的瞭解「真宗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道俗時眾共同心　唯可信斯高僧說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六十行，一百二十句（完）。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昭和五十五年（1980）二月二十七日　瑞劔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7" w:name="_GoBack"/>
      <w:bookmarkEnd w:id="7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後言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在日本到寺院、教堂、神社參拜的人，現在已有數千萬的人口吧？但是對於以下的問題作何反應呢？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（一）「死」的問題解決了嗎？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（二）「罪」的問題解決了嗎？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（三）什麼是「天地萬物」的「真理」呢？在歐美各國皆講神造天地萬物，那麼神又是誰造的呢？統理「神」和「天地萬物」者為何？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（四）統理礦物、動物、植物等萬物者為何？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（五）統理人的社會的「善」「惡」（是非）者為何？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（六）世上有「心」和「物」，統理此「心」和「物」者為何？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（七）以哲學的角度來看，世上有「存在」（有）和「非存在」（無）兩面，統理此「有」和「無」者為何？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（八）統理「悟」和「迷」者為何？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（九）統理「智愚」、（十）「愛憎」、（十一）「苦樂」者為何？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（十二）心理學講知識·感情·意志，統理此知情意者為何？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（十三）統理「意識」和「無意識」者為何？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（十四）統理「生」和「死」者為何？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佛教講統理萬物者，名「真如」，名「法性」，名「法身」，名「滅度」，名「涅槃」。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其他宗教，沒有「經典」，沒有「佛」，沒有「聖者」，也沒有「禪定」（三昧），所以不知「根本真理」。不知「根本真理」為何者，其所言所思皆是「妄念」。如此之宗教皆是「迷信」。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研究統理萬物者為何，究明此，並宣說此「不變的真理」的，即是「佛教」。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闡明佛陀所證悟的「根本真理」者，有天台宗的「三諦圓融」和「八不中道」的真理；有華嚴宗的</w:t>
      </w:r>
      <w:r>
        <w:rPr>
          <w:rFonts w:hint="eastAsia" w:ascii="黑体" w:hAnsi="黑体" w:eastAsia="黑体" w:cs="黑体"/>
          <w:sz w:val="28"/>
          <w:szCs w:val="28"/>
        </w:rPr>
        <w:t>「心佛及眾生，是三無差別」</w:t>
      </w:r>
      <w:r>
        <w:rPr>
          <w:rFonts w:hint="eastAsia" w:ascii="宋体" w:hAnsi="宋体" w:eastAsia="宋体" w:cs="宋体"/>
          <w:sz w:val="28"/>
          <w:szCs w:val="28"/>
        </w:rPr>
        <w:t>的真理；有禪宗的「廓然無聖」的真理。而與這些真理背道而馳的，即是神的「天地創造說」。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淨土真宗乃立足于上述的根本真理上，是凡夫「就這樣地」成「佛」之道。此即是阿彌陀如來的「本願力」。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到寺裏拜佛聞法三十年、五十年，聽聞到了些什麼呢？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⑴有「罪」故，必墮「地獄」。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⑵依本願力往生。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沒有聽到此二點內容的話，枉費學佛。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要知道何謂「罪」的話，當明白「因果業報」的真理，否則無法知道「罪」為何。不知如來者，即不知「本願力」為何？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不聞佛法的人所講的話，是虛假、諂偽、無有真實。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不知「本願力」所以才會想要捉住「信心」。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「佛教」是：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·佛陀所證悟的法界真理。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·佛陀的言教。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·凡夫成佛之道。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·佛陀所覺證的「真理的世界」。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其他宗教沒有「本願」，亦無「名號」（法）。又其他宗教的「信仰」乃「自力的信仰」。真宗乃「他力的信心」。所謂「他力」指如來的本願力。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一般的信者大都以「自力」的心在聽聞「他力」的教法，這是難「獲信心」的原因所在，亦是真宗難之所在。《和讚》曰：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「如來興世甚難值　諸佛經道亦難聞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菩薩勝法復難聞　無量多劫亦稀也」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「善知識得遇甚難　教人一事亦復難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諦聞一事實是難　信受一事猶更難」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「一代諸教信已難　弘願信樂復更難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難中之難佛所說　無過此難經明言」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（No.68－70「淨土和讚·大經意」）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思佛法難聞時，當精進聽聞佛法才是。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《正信偈》的起首是：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「歸命無量壽如來　南無不可思議光（如來）」。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《文類》的《正信偈》則是：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「西方不可思議尊」。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此中亦含孕著「信心」。《御文章》「聖人一流章」說：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「其故，捨諸雜行，一心歸命彌陀者，依不可思議之願力（本願力），由佛方治定往生。」。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想捉住信心的人，當好好的拜讀此篇《御文章》才是。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說「得不到信心」而哭泣的人，也該好好的百讀千讀此文才是。此乃領受信心的秘訣。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沒有「願往生心」的人，不論對他說了多少法，皆如「米糠上釘釘子」一樣。若聞「願往生心」的說法，就能真的發「願往生心」的話，《御文章》的「聖人一流章」一篇已足夠矣。當留意不要錯過「依不可思議之願力」這句話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直到能感受到「如來不思議」、「願力不思議」、「佛智不思議」的可貴為止，應精進地聞法。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想要「信心」，想得「信心」，這並無不好，問題是若以為「獲得信心的話即可往生」，有「的話」不行。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「忘記信心　本願力」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有「願往生心」的人，卻掉到「異安心」的陷阱裏去，以致於錯過往生，這是非常可惜的事。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到寺裏聞法的人，很多不是「無安心」，就是「異安心」。「異安心」的種類有百二、三十種。當小心注意。依止良師發問是很重要的。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若問：「是信心往生呢？還是念佛往生呢？」答案必是：「信心往生」。依信心往生即是「依本願力往生」。有此信念的人，自然會相續的「念佛」，此即是「必具名號」。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因聽說「念佛往生」，所以就想念佛往生，而拼命地「念佛」的人，不管他多麼的努力，念佛不是人能念得來的。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「念佛是信心的相續」。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信心不在自己的心中。在「本願力」的「勅命」中有「信心」。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「本願力」中有「信心」。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「信心」在本願力中。直到在「本願力」中發現「信心」為止，或許得花二十年、三十年聞法也說不定，但在「自力心」中是沒有「信心」的。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昭和五十五年二月十八日　瑞劔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淨土真宗乃依如來的「本願力」所開創的宗教。「本願力回向」一開，則有「往相」（入）和「還相」（出）。「信心」亦是「本願力」，「攝取」亦是「本願力」，「往生」亦是「本願力」。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又「一心」（三心即一的信樂）化為「五念門」，成「五果門」。「一心」以「五念門」出現，以「五果門」彰顯。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「五念門」乃如來所修，且彰顯於眾生身上。如來的自利（正覺）外，無眾生的往生（利他），此即是「自利利他圓滿」。一切不外是如來的「本願力」。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「稱名念佛」乃由「一心」所彰現的讚歎門，是信心的相續。依「本願力」領受「信心」，依「本願力」往生。止自力之思慮，仰信「本願力」者，即是信心。「教·行·信·證」皆是「本願力」。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釋蒙光 恭校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2020.08.14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bookmarkEnd w:id="2"/>
    <w:bookmarkEnd w:id="3"/>
    <w:bookmarkEnd w:id="4"/>
    <w:bookmarkEnd w:id="6"/>
    <w:sectPr>
      <w:footerReference r:id="rId6" w:type="default"/>
      <w:pgMar w:top="873" w:right="1304" w:bottom="873" w:left="1304" w:header="720" w:footer="720" w:gutter="0"/>
      <w:pgNumType w:fmt="decimal"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onsolas">
    <w:panose1 w:val="020B06090202040A0204"/>
    <w:charset w:val="00"/>
    <w:family w:val="auto"/>
    <w:pitch w:val="default"/>
    <w:sig w:usb0="E10002FF" w:usb1="4000FCFF" w:usb2="00000009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03B13921"/>
    <w:rsid w:val="03F867F1"/>
    <w:rsid w:val="08B346B8"/>
    <w:rsid w:val="0CA02C18"/>
    <w:rsid w:val="0D1153FC"/>
    <w:rsid w:val="10E06A73"/>
    <w:rsid w:val="12E43383"/>
    <w:rsid w:val="14242FA9"/>
    <w:rsid w:val="1E67243A"/>
    <w:rsid w:val="274301AD"/>
    <w:rsid w:val="2B830706"/>
    <w:rsid w:val="335E3E14"/>
    <w:rsid w:val="350A7869"/>
    <w:rsid w:val="3BE82C10"/>
    <w:rsid w:val="40FA10FA"/>
    <w:rsid w:val="44751C6A"/>
    <w:rsid w:val="5CC83412"/>
    <w:rsid w:val="6B554E2F"/>
    <w:rsid w:val="6C192571"/>
    <w:rsid w:val="6EED4186"/>
    <w:rsid w:val="760B6276"/>
    <w:rsid w:val="7CE96C22"/>
    <w:rsid w:val="7ED44A32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default="1" w:styleId="20">
    <w:name w:val="Default Paragraph Font"/>
    <w:semiHidden/>
    <w:unhideWhenUsed/>
    <w:qFormat/>
    <w:uiPriority w:val="0"/>
  </w:style>
  <w:style w:type="table" w:default="1" w:styleId="2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Subtitle"/>
    <w:basedOn w:val="18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8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B8A" w:themeColor="accent1" w:themeShade="B5"/>
      <w:sz w:val="36"/>
      <w:szCs w:val="36"/>
    </w:rPr>
  </w:style>
  <w:style w:type="paragraph" w:styleId="19">
    <w:name w:val="footnote text"/>
    <w:basedOn w:val="1"/>
    <w:unhideWhenUsed/>
    <w:qFormat/>
    <w:uiPriority w:val="9"/>
  </w:style>
  <w:style w:type="character" w:styleId="21">
    <w:name w:val="Hyperlink"/>
    <w:basedOn w:val="22"/>
    <w:qFormat/>
    <w:uiPriority w:val="0"/>
    <w:rPr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Body Text Char"/>
    <w:basedOn w:val="20"/>
    <w:link w:val="3"/>
    <w:qFormat/>
    <w:uiPriority w:val="0"/>
  </w:style>
  <w:style w:type="character" w:styleId="23">
    <w:name w:val="footnote reference"/>
    <w:basedOn w:val="22"/>
    <w:qFormat/>
    <w:uiPriority w:val="0"/>
    <w:rPr>
      <w:vertAlign w:val="superscript"/>
    </w:rPr>
  </w:style>
  <w:style w:type="paragraph" w:customStyle="1" w:styleId="25">
    <w:name w:val="First Paragraph"/>
    <w:basedOn w:val="3"/>
    <w:next w:val="3"/>
    <w:qFormat/>
    <w:uiPriority w:val="0"/>
  </w:style>
  <w:style w:type="paragraph" w:customStyle="1" w:styleId="26">
    <w:name w:val="Compact"/>
    <w:basedOn w:val="3"/>
    <w:qFormat/>
    <w:uiPriority w:val="0"/>
    <w:pPr>
      <w:spacing w:before="36" w:after="36"/>
    </w:pPr>
  </w:style>
  <w:style w:type="paragraph" w:customStyle="1" w:styleId="27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8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9">
    <w:name w:val="Bibliography"/>
    <w:basedOn w:val="1"/>
    <w:qFormat/>
    <w:uiPriority w:val="0"/>
  </w:style>
  <w:style w:type="table" w:customStyle="1" w:styleId="30">
    <w:name w:val="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Definition Term"/>
    <w:basedOn w:val="1"/>
    <w:next w:val="32"/>
    <w:qFormat/>
    <w:uiPriority w:val="0"/>
    <w:pPr>
      <w:keepNext/>
      <w:keepLines/>
      <w:spacing w:after="0"/>
    </w:pPr>
    <w:rPr>
      <w:b/>
    </w:rPr>
  </w:style>
  <w:style w:type="paragraph" w:customStyle="1" w:styleId="32">
    <w:name w:val="Definition"/>
    <w:basedOn w:val="1"/>
    <w:qFormat/>
    <w:uiPriority w:val="0"/>
  </w:style>
  <w:style w:type="paragraph" w:customStyle="1" w:styleId="33">
    <w:name w:val="Table Caption"/>
    <w:basedOn w:val="12"/>
    <w:qFormat/>
    <w:uiPriority w:val="0"/>
    <w:pPr>
      <w:keepNext/>
    </w:pPr>
  </w:style>
  <w:style w:type="paragraph" w:customStyle="1" w:styleId="34">
    <w:name w:val="Image Caption"/>
    <w:basedOn w:val="12"/>
    <w:qFormat/>
    <w:uiPriority w:val="0"/>
  </w:style>
  <w:style w:type="paragraph" w:customStyle="1" w:styleId="35">
    <w:name w:val="Figure"/>
    <w:basedOn w:val="1"/>
    <w:qFormat/>
    <w:uiPriority w:val="0"/>
  </w:style>
  <w:style w:type="paragraph" w:customStyle="1" w:styleId="36">
    <w:name w:val="Captioned Figure"/>
    <w:basedOn w:val="35"/>
    <w:qFormat/>
    <w:uiPriority w:val="0"/>
    <w:pPr>
      <w:keepNext/>
    </w:pPr>
  </w:style>
  <w:style w:type="character" w:customStyle="1" w:styleId="37">
    <w:name w:val="Verbatim Char"/>
    <w:basedOn w:val="22"/>
    <w:link w:val="38"/>
    <w:qFormat/>
    <w:uiPriority w:val="0"/>
    <w:rPr>
      <w:rFonts w:ascii="Consolas" w:hAnsi="Consolas"/>
      <w:sz w:val="22"/>
    </w:rPr>
  </w:style>
  <w:style w:type="paragraph" w:customStyle="1" w:styleId="38">
    <w:name w:val="Source Code"/>
    <w:basedOn w:val="1"/>
    <w:link w:val="37"/>
    <w:qFormat/>
    <w:uiPriority w:val="0"/>
    <w:pPr>
      <w:wordWrap w:val="0"/>
    </w:pPr>
  </w:style>
  <w:style w:type="paragraph" w:customStyle="1" w:styleId="39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</w:rPr>
  </w:style>
  <w:style w:type="character" w:customStyle="1" w:styleId="40">
    <w:name w:val="KeywordTok"/>
    <w:basedOn w:val="37"/>
    <w:qFormat/>
    <w:uiPriority w:val="0"/>
    <w:rPr>
      <w:b/>
      <w:color w:val="007020"/>
    </w:rPr>
  </w:style>
  <w:style w:type="character" w:customStyle="1" w:styleId="41">
    <w:name w:val="DataTypeTok"/>
    <w:basedOn w:val="37"/>
    <w:qFormat/>
    <w:uiPriority w:val="0"/>
    <w:rPr>
      <w:color w:val="902000"/>
    </w:rPr>
  </w:style>
  <w:style w:type="character" w:customStyle="1" w:styleId="42">
    <w:name w:val="DecValTok"/>
    <w:basedOn w:val="37"/>
    <w:qFormat/>
    <w:uiPriority w:val="0"/>
    <w:rPr>
      <w:color w:val="40A070"/>
    </w:rPr>
  </w:style>
  <w:style w:type="character" w:customStyle="1" w:styleId="43">
    <w:name w:val="BaseNTok"/>
    <w:basedOn w:val="37"/>
    <w:qFormat/>
    <w:uiPriority w:val="0"/>
    <w:rPr>
      <w:color w:val="40A070"/>
    </w:rPr>
  </w:style>
  <w:style w:type="character" w:customStyle="1" w:styleId="44">
    <w:name w:val="FloatTok"/>
    <w:basedOn w:val="37"/>
    <w:qFormat/>
    <w:uiPriority w:val="0"/>
    <w:rPr>
      <w:color w:val="40A070"/>
    </w:rPr>
  </w:style>
  <w:style w:type="character" w:customStyle="1" w:styleId="45">
    <w:name w:val="ConstantTok"/>
    <w:basedOn w:val="37"/>
    <w:qFormat/>
    <w:uiPriority w:val="0"/>
    <w:rPr>
      <w:color w:val="880000"/>
    </w:rPr>
  </w:style>
  <w:style w:type="character" w:customStyle="1" w:styleId="46">
    <w:name w:val="CharTok"/>
    <w:basedOn w:val="37"/>
    <w:qFormat/>
    <w:uiPriority w:val="0"/>
    <w:rPr>
      <w:color w:val="4070A0"/>
    </w:rPr>
  </w:style>
  <w:style w:type="character" w:customStyle="1" w:styleId="47">
    <w:name w:val="SpecialCharTok"/>
    <w:basedOn w:val="37"/>
    <w:qFormat/>
    <w:uiPriority w:val="0"/>
    <w:rPr>
      <w:color w:val="4070A0"/>
    </w:rPr>
  </w:style>
  <w:style w:type="character" w:customStyle="1" w:styleId="48">
    <w:name w:val="StringTok"/>
    <w:basedOn w:val="37"/>
    <w:qFormat/>
    <w:uiPriority w:val="0"/>
    <w:rPr>
      <w:color w:val="4070A0"/>
    </w:rPr>
  </w:style>
  <w:style w:type="character" w:customStyle="1" w:styleId="49">
    <w:name w:val="VerbatimStringTok"/>
    <w:basedOn w:val="37"/>
    <w:qFormat/>
    <w:uiPriority w:val="0"/>
    <w:rPr>
      <w:color w:val="4070A0"/>
    </w:rPr>
  </w:style>
  <w:style w:type="character" w:customStyle="1" w:styleId="50">
    <w:name w:val="SpecialStringTok"/>
    <w:basedOn w:val="37"/>
    <w:qFormat/>
    <w:uiPriority w:val="0"/>
    <w:rPr>
      <w:color w:val="BB6688"/>
    </w:rPr>
  </w:style>
  <w:style w:type="character" w:customStyle="1" w:styleId="51">
    <w:name w:val="ImportTok"/>
    <w:basedOn w:val="37"/>
    <w:qFormat/>
    <w:uiPriority w:val="0"/>
  </w:style>
  <w:style w:type="character" w:customStyle="1" w:styleId="52">
    <w:name w:val="CommentTok"/>
    <w:basedOn w:val="37"/>
    <w:qFormat/>
    <w:uiPriority w:val="0"/>
    <w:rPr>
      <w:i/>
      <w:color w:val="60A0B0"/>
    </w:rPr>
  </w:style>
  <w:style w:type="character" w:customStyle="1" w:styleId="53">
    <w:name w:val="DocumentationTok"/>
    <w:basedOn w:val="37"/>
    <w:qFormat/>
    <w:uiPriority w:val="0"/>
    <w:rPr>
      <w:i/>
      <w:color w:val="BA2121"/>
    </w:rPr>
  </w:style>
  <w:style w:type="character" w:customStyle="1" w:styleId="54">
    <w:name w:val="AnnotationTok"/>
    <w:basedOn w:val="37"/>
    <w:qFormat/>
    <w:uiPriority w:val="0"/>
    <w:rPr>
      <w:b/>
      <w:i/>
      <w:color w:val="60A0B0"/>
    </w:rPr>
  </w:style>
  <w:style w:type="character" w:customStyle="1" w:styleId="55">
    <w:name w:val="CommentVarTok"/>
    <w:basedOn w:val="37"/>
    <w:qFormat/>
    <w:uiPriority w:val="0"/>
    <w:rPr>
      <w:b/>
      <w:i/>
      <w:color w:val="60A0B0"/>
    </w:rPr>
  </w:style>
  <w:style w:type="character" w:customStyle="1" w:styleId="56">
    <w:name w:val="OtherTok"/>
    <w:basedOn w:val="37"/>
    <w:qFormat/>
    <w:uiPriority w:val="0"/>
    <w:rPr>
      <w:color w:val="007020"/>
    </w:rPr>
  </w:style>
  <w:style w:type="character" w:customStyle="1" w:styleId="57">
    <w:name w:val="FunctionTok"/>
    <w:basedOn w:val="37"/>
    <w:qFormat/>
    <w:uiPriority w:val="0"/>
    <w:rPr>
      <w:color w:val="06287E"/>
    </w:rPr>
  </w:style>
  <w:style w:type="character" w:customStyle="1" w:styleId="58">
    <w:name w:val="VariableTok"/>
    <w:basedOn w:val="37"/>
    <w:qFormat/>
    <w:uiPriority w:val="0"/>
    <w:rPr>
      <w:color w:val="19177C"/>
    </w:rPr>
  </w:style>
  <w:style w:type="character" w:customStyle="1" w:styleId="59">
    <w:name w:val="ControlFlowTok"/>
    <w:basedOn w:val="37"/>
    <w:qFormat/>
    <w:uiPriority w:val="0"/>
    <w:rPr>
      <w:b/>
      <w:color w:val="007020"/>
    </w:rPr>
  </w:style>
  <w:style w:type="character" w:customStyle="1" w:styleId="60">
    <w:name w:val="OperatorTok"/>
    <w:basedOn w:val="37"/>
    <w:qFormat/>
    <w:uiPriority w:val="0"/>
    <w:rPr>
      <w:color w:val="666666"/>
    </w:rPr>
  </w:style>
  <w:style w:type="character" w:customStyle="1" w:styleId="61">
    <w:name w:val="BuiltInTok"/>
    <w:basedOn w:val="37"/>
    <w:qFormat/>
    <w:uiPriority w:val="0"/>
  </w:style>
  <w:style w:type="character" w:customStyle="1" w:styleId="62">
    <w:name w:val="ExtensionTok"/>
    <w:basedOn w:val="37"/>
    <w:qFormat/>
    <w:uiPriority w:val="0"/>
  </w:style>
  <w:style w:type="character" w:customStyle="1" w:styleId="63">
    <w:name w:val="PreprocessorTok"/>
    <w:basedOn w:val="37"/>
    <w:qFormat/>
    <w:uiPriority w:val="0"/>
    <w:rPr>
      <w:color w:val="BC7A00"/>
    </w:rPr>
  </w:style>
  <w:style w:type="character" w:customStyle="1" w:styleId="64">
    <w:name w:val="AttributeTok"/>
    <w:basedOn w:val="37"/>
    <w:qFormat/>
    <w:uiPriority w:val="0"/>
    <w:rPr>
      <w:color w:val="7D9029"/>
    </w:rPr>
  </w:style>
  <w:style w:type="character" w:customStyle="1" w:styleId="65">
    <w:name w:val="RegionMarkerTok"/>
    <w:basedOn w:val="37"/>
    <w:qFormat/>
    <w:uiPriority w:val="0"/>
  </w:style>
  <w:style w:type="character" w:customStyle="1" w:styleId="66">
    <w:name w:val="InformationTok"/>
    <w:basedOn w:val="37"/>
    <w:qFormat/>
    <w:uiPriority w:val="0"/>
    <w:rPr>
      <w:b/>
      <w:i/>
      <w:color w:val="60A0B0"/>
    </w:rPr>
  </w:style>
  <w:style w:type="character" w:customStyle="1" w:styleId="67">
    <w:name w:val="WarningTok"/>
    <w:basedOn w:val="37"/>
    <w:qFormat/>
    <w:uiPriority w:val="0"/>
    <w:rPr>
      <w:b/>
      <w:i/>
      <w:color w:val="60A0B0"/>
    </w:rPr>
  </w:style>
  <w:style w:type="character" w:customStyle="1" w:styleId="68">
    <w:name w:val="AlertTok"/>
    <w:basedOn w:val="37"/>
    <w:qFormat/>
    <w:uiPriority w:val="0"/>
    <w:rPr>
      <w:b/>
      <w:color w:val="FF0000"/>
    </w:rPr>
  </w:style>
  <w:style w:type="character" w:customStyle="1" w:styleId="69">
    <w:name w:val="ErrorTok"/>
    <w:basedOn w:val="37"/>
    <w:qFormat/>
    <w:uiPriority w:val="0"/>
    <w:rPr>
      <w:b/>
      <w:color w:val="FF0000"/>
    </w:rPr>
  </w:style>
  <w:style w:type="character" w:customStyle="1" w:styleId="70">
    <w:name w:val="NormalTok"/>
    <w:basedOn w:val="3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53</Pages>
  <Words>22830</Words>
  <Characters>22846</Characters>
  <Lines>12</Lines>
  <Paragraphs>8</Paragraphs>
  <TotalTime>6</TotalTime>
  <ScaleCrop>false</ScaleCrop>
  <LinksUpToDate>false</LinksUpToDate>
  <CharactersWithSpaces>23048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2018-11-13T02:39:00Z</dcterms:created>
  <dc:creator>文雋</dc:creator>
  <cp:lastModifiedBy>文雋</cp:lastModifiedBy>
  <dcterms:modified xsi:type="dcterms:W3CDTF">2021-02-08T08:33:53Z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